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B4" w:rsidRPr="00A22872" w:rsidRDefault="00530011" w:rsidP="00B60CE0">
      <w:pPr>
        <w:spacing w:after="0"/>
        <w:rPr>
          <w:rFonts w:asciiTheme="minorHAnsi" w:hAnsiTheme="minorHAnsi"/>
          <w:b/>
          <w:sz w:val="28"/>
          <w:szCs w:val="28"/>
          <w:lang w:eastAsia="en-AU"/>
        </w:rPr>
      </w:pPr>
      <w:r>
        <w:rPr>
          <w:rFonts w:asciiTheme="minorHAnsi" w:hAnsiTheme="minorHAnsi"/>
          <w:b/>
          <w:sz w:val="28"/>
          <w:szCs w:val="28"/>
          <w:lang w:eastAsia="en-AU"/>
        </w:rPr>
        <w:t>BICAS POLICY</w:t>
      </w:r>
      <w:r w:rsidR="00334E97">
        <w:rPr>
          <w:rFonts w:asciiTheme="minorHAnsi" w:hAnsiTheme="minorHAnsi"/>
          <w:b/>
          <w:sz w:val="28"/>
          <w:szCs w:val="28"/>
          <w:lang w:eastAsia="en-AU"/>
        </w:rPr>
        <w:t xml:space="preserve"> – CODE OF CONDUCT</w:t>
      </w:r>
      <w:r w:rsidR="0040198F">
        <w:rPr>
          <w:rFonts w:asciiTheme="minorHAnsi" w:hAnsiTheme="minorHAnsi"/>
          <w:b/>
          <w:sz w:val="28"/>
          <w:szCs w:val="28"/>
          <w:lang w:eastAsia="en-AU"/>
        </w:rPr>
        <w:t xml:space="preserve"> – BEHAVIOUR </w:t>
      </w:r>
      <w:r>
        <w:rPr>
          <w:rFonts w:asciiTheme="minorHAnsi" w:hAnsiTheme="minorHAnsi"/>
          <w:b/>
          <w:sz w:val="28"/>
          <w:szCs w:val="28"/>
          <w:lang w:eastAsia="en-AU"/>
        </w:rPr>
        <w:tab/>
      </w:r>
      <w:r>
        <w:rPr>
          <w:rFonts w:asciiTheme="minorHAnsi" w:hAnsiTheme="minorHAnsi"/>
          <w:b/>
          <w:sz w:val="28"/>
          <w:szCs w:val="28"/>
          <w:lang w:eastAsia="en-AU"/>
        </w:rPr>
        <w:tab/>
        <w:t xml:space="preserve">    </w:t>
      </w:r>
      <w:r w:rsidR="0011046C">
        <w:rPr>
          <w:rFonts w:asciiTheme="minorHAnsi" w:hAnsiTheme="minorHAnsi"/>
          <w:b/>
          <w:sz w:val="28"/>
          <w:szCs w:val="28"/>
          <w:lang w:eastAsia="en-AU"/>
        </w:rPr>
        <w:t>(Version 1)</w:t>
      </w:r>
    </w:p>
    <w:tbl>
      <w:tblPr>
        <w:tblStyle w:val="TableGrid"/>
        <w:tblW w:w="0" w:type="auto"/>
        <w:tblLook w:val="04A0"/>
      </w:tblPr>
      <w:tblGrid>
        <w:gridCol w:w="2235"/>
        <w:gridCol w:w="7007"/>
      </w:tblGrid>
      <w:tr w:rsidR="00714EB4" w:rsidRPr="00075BCC" w:rsidTr="00ED1F35">
        <w:tc>
          <w:tcPr>
            <w:tcW w:w="2235" w:type="dxa"/>
          </w:tcPr>
          <w:p w:rsidR="00714EB4" w:rsidRPr="00075BCC" w:rsidRDefault="00ED1F35" w:rsidP="00B60CE0">
            <w:pPr>
              <w:spacing w:before="240"/>
              <w:outlineLvl w:val="2"/>
              <w:rPr>
                <w:rFonts w:asciiTheme="minorHAnsi" w:eastAsia="Times New Roman" w:hAnsiTheme="minorHAnsi" w:cs="Arial"/>
                <w:b/>
                <w:bCs/>
                <w:noProof w:val="0"/>
                <w:color w:val="1B416F"/>
                <w:lang w:eastAsia="en-AU"/>
              </w:rPr>
            </w:pPr>
            <w:r w:rsidRPr="00075BCC">
              <w:rPr>
                <w:rFonts w:asciiTheme="minorHAnsi" w:eastAsia="Times New Roman" w:hAnsiTheme="minorHAnsi" w:cs="Arial"/>
                <w:b/>
                <w:bCs/>
                <w:noProof w:val="0"/>
                <w:color w:val="1B416F"/>
                <w:lang w:eastAsia="en-AU"/>
              </w:rPr>
              <w:t>Policy Title:</w:t>
            </w:r>
          </w:p>
        </w:tc>
        <w:tc>
          <w:tcPr>
            <w:tcW w:w="7007" w:type="dxa"/>
          </w:tcPr>
          <w:p w:rsidR="00714EB4" w:rsidRPr="00075BCC" w:rsidRDefault="00ED1F35" w:rsidP="0011046C">
            <w:pPr>
              <w:spacing w:before="240" w:after="240"/>
              <w:outlineLvl w:val="2"/>
              <w:rPr>
                <w:rFonts w:asciiTheme="minorHAnsi" w:eastAsia="Times New Roman" w:hAnsiTheme="minorHAnsi" w:cs="Arial"/>
                <w:b/>
                <w:bCs/>
                <w:noProof w:val="0"/>
                <w:color w:val="1B416F"/>
                <w:lang w:eastAsia="en-AU"/>
              </w:rPr>
            </w:pPr>
            <w:r w:rsidRPr="00075BCC">
              <w:rPr>
                <w:rFonts w:asciiTheme="minorHAnsi" w:eastAsia="Times New Roman" w:hAnsiTheme="minorHAnsi" w:cs="Arial"/>
                <w:b/>
                <w:bCs/>
                <w:noProof w:val="0"/>
                <w:color w:val="1B416F"/>
                <w:lang w:eastAsia="en-AU"/>
              </w:rPr>
              <w:t>Code of Conduct</w:t>
            </w:r>
            <w:r w:rsidR="00BE37DE" w:rsidRPr="00075BCC">
              <w:rPr>
                <w:rFonts w:asciiTheme="minorHAnsi" w:eastAsia="Times New Roman" w:hAnsiTheme="minorHAnsi" w:cs="Arial"/>
                <w:b/>
                <w:bCs/>
                <w:noProof w:val="0"/>
                <w:color w:val="1B416F"/>
                <w:lang w:eastAsia="en-AU"/>
              </w:rPr>
              <w:t xml:space="preserve"> </w:t>
            </w:r>
            <w:r w:rsidR="0011046C">
              <w:rPr>
                <w:rFonts w:asciiTheme="minorHAnsi" w:eastAsia="Times New Roman" w:hAnsiTheme="minorHAnsi" w:cs="Arial"/>
                <w:b/>
                <w:bCs/>
                <w:noProof w:val="0"/>
                <w:color w:val="1B416F"/>
                <w:lang w:eastAsia="en-AU"/>
              </w:rPr>
              <w:t>–</w:t>
            </w:r>
            <w:r w:rsidR="00BE37DE" w:rsidRPr="00075BCC">
              <w:rPr>
                <w:rFonts w:asciiTheme="minorHAnsi" w:eastAsia="Times New Roman" w:hAnsiTheme="minorHAnsi" w:cs="Arial"/>
                <w:b/>
                <w:bCs/>
                <w:noProof w:val="0"/>
                <w:color w:val="1B416F"/>
                <w:lang w:eastAsia="en-AU"/>
              </w:rPr>
              <w:t xml:space="preserve"> Behaviour</w:t>
            </w:r>
            <w:r w:rsidR="0011046C">
              <w:rPr>
                <w:rFonts w:asciiTheme="minorHAnsi" w:eastAsia="Times New Roman" w:hAnsiTheme="minorHAnsi" w:cs="Arial"/>
                <w:b/>
                <w:bCs/>
                <w:noProof w:val="0"/>
                <w:color w:val="1B416F"/>
                <w:lang w:eastAsia="en-AU"/>
              </w:rPr>
              <w:t xml:space="preserve">  </w:t>
            </w:r>
          </w:p>
        </w:tc>
      </w:tr>
      <w:tr w:rsidR="00714EB4" w:rsidRPr="00075BCC" w:rsidTr="00ED1F35">
        <w:tc>
          <w:tcPr>
            <w:tcW w:w="2235" w:type="dxa"/>
          </w:tcPr>
          <w:p w:rsidR="00714EB4" w:rsidRPr="00075BCC" w:rsidRDefault="00ED1F35" w:rsidP="00714EB4">
            <w:pPr>
              <w:spacing w:before="240" w:after="240"/>
              <w:outlineLvl w:val="2"/>
              <w:rPr>
                <w:rFonts w:asciiTheme="minorHAnsi" w:eastAsia="Times New Roman" w:hAnsiTheme="minorHAnsi" w:cs="Arial"/>
                <w:b/>
                <w:bCs/>
                <w:noProof w:val="0"/>
                <w:color w:val="1B416F"/>
                <w:lang w:eastAsia="en-AU"/>
              </w:rPr>
            </w:pPr>
            <w:r w:rsidRPr="00075BCC">
              <w:rPr>
                <w:rFonts w:asciiTheme="minorHAnsi" w:eastAsia="Times New Roman" w:hAnsiTheme="minorHAnsi" w:cs="Arial"/>
                <w:b/>
                <w:bCs/>
                <w:noProof w:val="0"/>
                <w:color w:val="1B416F"/>
                <w:lang w:eastAsia="en-AU"/>
              </w:rPr>
              <w:t>Policy Type:</w:t>
            </w:r>
          </w:p>
        </w:tc>
        <w:tc>
          <w:tcPr>
            <w:tcW w:w="7007" w:type="dxa"/>
          </w:tcPr>
          <w:p w:rsidR="00714EB4" w:rsidRPr="00075BCC" w:rsidRDefault="00ED1F35" w:rsidP="00714EB4">
            <w:pPr>
              <w:spacing w:before="240" w:after="240"/>
              <w:outlineLvl w:val="2"/>
              <w:rPr>
                <w:rFonts w:asciiTheme="minorHAnsi" w:eastAsia="Times New Roman" w:hAnsiTheme="minorHAnsi" w:cs="Arial"/>
                <w:b/>
                <w:bCs/>
                <w:noProof w:val="0"/>
                <w:color w:val="1B416F"/>
                <w:lang w:eastAsia="en-AU"/>
              </w:rPr>
            </w:pPr>
            <w:r w:rsidRPr="00075BCC">
              <w:rPr>
                <w:rFonts w:asciiTheme="minorHAnsi" w:eastAsia="Times New Roman" w:hAnsiTheme="minorHAnsi" w:cs="Arial"/>
                <w:b/>
                <w:bCs/>
                <w:noProof w:val="0"/>
                <w:color w:val="1B416F"/>
                <w:lang w:eastAsia="en-AU"/>
              </w:rPr>
              <w:t>Constitutional Policy</w:t>
            </w:r>
          </w:p>
        </w:tc>
      </w:tr>
      <w:tr w:rsidR="00714EB4" w:rsidRPr="00075BCC" w:rsidTr="00ED1F35">
        <w:tc>
          <w:tcPr>
            <w:tcW w:w="2235" w:type="dxa"/>
          </w:tcPr>
          <w:p w:rsidR="00714EB4" w:rsidRPr="00075BCC" w:rsidRDefault="00ED1F35" w:rsidP="00714EB4">
            <w:pPr>
              <w:spacing w:before="240" w:after="240"/>
              <w:outlineLvl w:val="2"/>
              <w:rPr>
                <w:rFonts w:asciiTheme="minorHAnsi" w:eastAsia="Times New Roman" w:hAnsiTheme="minorHAnsi" w:cs="Arial"/>
                <w:b/>
                <w:bCs/>
                <w:noProof w:val="0"/>
                <w:color w:val="1B416F"/>
                <w:lang w:eastAsia="en-AU"/>
              </w:rPr>
            </w:pPr>
            <w:r w:rsidRPr="00075BCC">
              <w:rPr>
                <w:rFonts w:asciiTheme="minorHAnsi" w:eastAsia="Times New Roman" w:hAnsiTheme="minorHAnsi" w:cs="Arial"/>
                <w:b/>
                <w:bCs/>
                <w:noProof w:val="0"/>
                <w:color w:val="1B416F"/>
                <w:lang w:eastAsia="en-AU"/>
              </w:rPr>
              <w:t>Date:</w:t>
            </w:r>
          </w:p>
        </w:tc>
        <w:tc>
          <w:tcPr>
            <w:tcW w:w="7007" w:type="dxa"/>
          </w:tcPr>
          <w:p w:rsidR="00714EB4" w:rsidRPr="00075BCC" w:rsidRDefault="00B73592" w:rsidP="00714EB4">
            <w:pPr>
              <w:spacing w:before="240" w:after="240"/>
              <w:outlineLvl w:val="2"/>
              <w:rPr>
                <w:rFonts w:asciiTheme="minorHAnsi" w:eastAsia="Times New Roman" w:hAnsiTheme="minorHAnsi" w:cs="Arial"/>
                <w:b/>
                <w:bCs/>
                <w:noProof w:val="0"/>
                <w:color w:val="1B416F"/>
                <w:lang w:eastAsia="en-AU"/>
              </w:rPr>
            </w:pPr>
            <w:r w:rsidRPr="00075BCC">
              <w:rPr>
                <w:rFonts w:asciiTheme="minorHAnsi" w:eastAsia="Times New Roman" w:hAnsiTheme="minorHAnsi" w:cs="Arial"/>
                <w:b/>
                <w:bCs/>
                <w:noProof w:val="0"/>
                <w:color w:val="1B416F"/>
                <w:lang w:eastAsia="en-AU"/>
              </w:rPr>
              <w:t>/3</w:t>
            </w:r>
            <w:r w:rsidR="00ED1F35" w:rsidRPr="00075BCC">
              <w:rPr>
                <w:rFonts w:asciiTheme="minorHAnsi" w:eastAsia="Times New Roman" w:hAnsiTheme="minorHAnsi" w:cs="Arial"/>
                <w:b/>
                <w:bCs/>
                <w:noProof w:val="0"/>
                <w:color w:val="1B416F"/>
                <w:lang w:eastAsia="en-AU"/>
              </w:rPr>
              <w:t>/17</w:t>
            </w:r>
          </w:p>
        </w:tc>
      </w:tr>
    </w:tbl>
    <w:p w:rsidR="00E4201D" w:rsidRDefault="00E4201D" w:rsidP="00ED1F35">
      <w:pPr>
        <w:spacing w:after="0" w:line="240" w:lineRule="auto"/>
        <w:outlineLvl w:val="2"/>
        <w:rPr>
          <w:rFonts w:asciiTheme="minorHAnsi" w:hAnsiTheme="minorHAnsi" w:cs="Arial"/>
          <w:sz w:val="22"/>
          <w:szCs w:val="22"/>
          <w:shd w:val="clear" w:color="auto" w:fill="FFFFFF"/>
        </w:rPr>
      </w:pPr>
    </w:p>
    <w:p w:rsidR="00F90DD8" w:rsidRPr="00DB3F0C" w:rsidRDefault="00F90DD8" w:rsidP="00F90DD8">
      <w:pPr>
        <w:spacing w:after="0" w:line="240" w:lineRule="auto"/>
        <w:outlineLvl w:val="2"/>
        <w:rPr>
          <w:rFonts w:asciiTheme="minorHAnsi" w:hAnsiTheme="minorHAnsi" w:cs="Arial"/>
          <w:b/>
          <w:shd w:val="clear" w:color="auto" w:fill="FFFFFF"/>
        </w:rPr>
      </w:pPr>
      <w:r w:rsidRPr="00DB3F0C">
        <w:rPr>
          <w:rFonts w:asciiTheme="minorHAnsi" w:hAnsiTheme="minorHAnsi" w:cs="Arial"/>
          <w:b/>
          <w:shd w:val="clear" w:color="auto" w:fill="FFFFFF"/>
        </w:rPr>
        <w:t>Goals</w:t>
      </w:r>
    </w:p>
    <w:p w:rsidR="00212D5C" w:rsidRPr="00DB3F0C" w:rsidRDefault="00212D5C" w:rsidP="00212D5C">
      <w:pPr>
        <w:spacing w:after="0" w:line="240" w:lineRule="auto"/>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The Bribie Island Community Arts Society Incorporated (BICAS) Policies and Procedures have been developed to support everyone participating at the Bribie Island Community Arts Centre (BICAC), including Board Members, Society members, employees, volunteers, Working Together Group (WTG) participants, contractors, and the </w:t>
      </w:r>
      <w:r w:rsidR="005D6D1B">
        <w:rPr>
          <w:rFonts w:asciiTheme="minorHAnsi" w:hAnsiTheme="minorHAnsi" w:cs="Arial"/>
          <w:shd w:val="clear" w:color="auto" w:fill="FFFFFF"/>
        </w:rPr>
        <w:t xml:space="preserve">general </w:t>
      </w:r>
      <w:r w:rsidRPr="00DB3F0C">
        <w:rPr>
          <w:rFonts w:asciiTheme="minorHAnsi" w:hAnsiTheme="minorHAnsi" w:cs="Arial"/>
          <w:shd w:val="clear" w:color="auto" w:fill="FFFFFF"/>
        </w:rPr>
        <w:t xml:space="preserve">public (herein referred to as BICAS/BICAC participants).  BICAS is committed to providing a safe, harassment and abuse free environment, </w:t>
      </w:r>
      <w:r>
        <w:rPr>
          <w:rFonts w:asciiTheme="minorHAnsi" w:hAnsiTheme="minorHAnsi" w:cs="Arial"/>
          <w:shd w:val="clear" w:color="auto" w:fill="FFFFFF"/>
        </w:rPr>
        <w:t xml:space="preserve">providing equal opportunity </w:t>
      </w:r>
      <w:r w:rsidRPr="00DB3F0C">
        <w:rPr>
          <w:rFonts w:asciiTheme="minorHAnsi" w:hAnsiTheme="minorHAnsi" w:cs="Arial"/>
          <w:shd w:val="clear" w:color="auto" w:fill="FFFFFF"/>
        </w:rPr>
        <w:t>and an enjoyable and safe Centre for all participants.</w:t>
      </w:r>
    </w:p>
    <w:p w:rsidR="00811ED5" w:rsidRPr="00DB3F0C" w:rsidRDefault="00811ED5" w:rsidP="00F90DD8">
      <w:pPr>
        <w:spacing w:after="0" w:line="240" w:lineRule="auto"/>
        <w:outlineLvl w:val="2"/>
        <w:rPr>
          <w:rFonts w:asciiTheme="minorHAnsi" w:hAnsiTheme="minorHAnsi" w:cs="Arial"/>
          <w:shd w:val="clear" w:color="auto" w:fill="FFFFFF"/>
        </w:rPr>
      </w:pPr>
    </w:p>
    <w:p w:rsidR="00195E5B" w:rsidRPr="00DB3F0C" w:rsidRDefault="00314041" w:rsidP="00B73592">
      <w:pPr>
        <w:spacing w:after="0" w:line="240" w:lineRule="auto"/>
        <w:outlineLvl w:val="2"/>
        <w:rPr>
          <w:rFonts w:asciiTheme="minorHAnsi" w:hAnsiTheme="minorHAnsi" w:cs="Arial"/>
          <w:shd w:val="clear" w:color="auto" w:fill="FFFFFF"/>
        </w:rPr>
      </w:pPr>
      <w:r>
        <w:rPr>
          <w:rFonts w:asciiTheme="minorHAnsi" w:hAnsiTheme="minorHAnsi" w:cs="Arial"/>
          <w:shd w:val="clear" w:color="auto" w:fill="FFFFFF"/>
        </w:rPr>
        <w:t>The</w:t>
      </w:r>
      <w:r w:rsidR="00811ED5" w:rsidRPr="00DB3F0C">
        <w:rPr>
          <w:rFonts w:asciiTheme="minorHAnsi" w:hAnsiTheme="minorHAnsi" w:cs="Arial"/>
          <w:shd w:val="clear" w:color="auto" w:fill="FFFFFF"/>
        </w:rPr>
        <w:t xml:space="preserve"> </w:t>
      </w:r>
      <w:r w:rsidR="00530011">
        <w:rPr>
          <w:rFonts w:asciiTheme="minorHAnsi" w:hAnsiTheme="minorHAnsi" w:cs="Arial"/>
          <w:shd w:val="clear" w:color="auto" w:fill="FFFFFF"/>
        </w:rPr>
        <w:t xml:space="preserve">Policy </w:t>
      </w:r>
      <w:r w:rsidR="00E94AE1" w:rsidRPr="00DB3F0C">
        <w:rPr>
          <w:rFonts w:asciiTheme="minorHAnsi" w:hAnsiTheme="minorHAnsi" w:cs="Arial"/>
          <w:shd w:val="clear" w:color="auto" w:fill="FFFFFF"/>
        </w:rPr>
        <w:t xml:space="preserve">– </w:t>
      </w:r>
      <w:r w:rsidR="00530011">
        <w:rPr>
          <w:rFonts w:asciiTheme="minorHAnsi" w:hAnsiTheme="minorHAnsi" w:cs="Arial"/>
          <w:shd w:val="clear" w:color="auto" w:fill="FFFFFF"/>
        </w:rPr>
        <w:t xml:space="preserve">Code of Conduct – Behaviour </w:t>
      </w:r>
      <w:r w:rsidR="00E94AE1" w:rsidRPr="00DB3F0C">
        <w:rPr>
          <w:rFonts w:asciiTheme="minorHAnsi" w:hAnsiTheme="minorHAnsi" w:cs="Arial"/>
          <w:shd w:val="clear" w:color="auto" w:fill="FFFFFF"/>
        </w:rPr>
        <w:t xml:space="preserve">(herein </w:t>
      </w:r>
      <w:r w:rsidR="00530011">
        <w:rPr>
          <w:rFonts w:asciiTheme="minorHAnsi" w:hAnsiTheme="minorHAnsi" w:cs="Arial"/>
          <w:shd w:val="clear" w:color="auto" w:fill="FFFFFF"/>
        </w:rPr>
        <w:t>referred to as th</w:t>
      </w:r>
      <w:r w:rsidR="00E94AE1" w:rsidRPr="00DB3F0C">
        <w:rPr>
          <w:rFonts w:asciiTheme="minorHAnsi" w:hAnsiTheme="minorHAnsi" w:cs="Arial"/>
          <w:shd w:val="clear" w:color="auto" w:fill="FFFFFF"/>
        </w:rPr>
        <w:t xml:space="preserve">e </w:t>
      </w:r>
      <w:r w:rsidR="00530011">
        <w:rPr>
          <w:rFonts w:asciiTheme="minorHAnsi" w:hAnsiTheme="minorHAnsi" w:cs="Arial"/>
          <w:shd w:val="clear" w:color="auto" w:fill="FFFFFF"/>
        </w:rPr>
        <w:t>Policy</w:t>
      </w:r>
      <w:r w:rsidR="00E94AE1" w:rsidRPr="00DB3F0C">
        <w:rPr>
          <w:rFonts w:asciiTheme="minorHAnsi" w:hAnsiTheme="minorHAnsi" w:cs="Arial"/>
          <w:shd w:val="clear" w:color="auto" w:fill="FFFFFF"/>
        </w:rPr>
        <w:t xml:space="preserve">) </w:t>
      </w:r>
      <w:r w:rsidR="00811ED5" w:rsidRPr="00DB3F0C">
        <w:rPr>
          <w:rFonts w:asciiTheme="minorHAnsi" w:hAnsiTheme="minorHAnsi" w:cs="Arial"/>
          <w:shd w:val="clear" w:color="auto" w:fill="FFFFFF"/>
        </w:rPr>
        <w:t xml:space="preserve">provides guidance for </w:t>
      </w:r>
      <w:r w:rsidR="00E94AE1" w:rsidRPr="00DB3F0C">
        <w:rPr>
          <w:rFonts w:asciiTheme="minorHAnsi" w:hAnsiTheme="minorHAnsi" w:cs="Arial"/>
          <w:shd w:val="clear" w:color="auto" w:fill="FFFFFF"/>
        </w:rPr>
        <w:t xml:space="preserve">the </w:t>
      </w:r>
      <w:r w:rsidR="00811ED5" w:rsidRPr="00DB3F0C">
        <w:rPr>
          <w:rFonts w:asciiTheme="minorHAnsi" w:hAnsiTheme="minorHAnsi" w:cs="Arial"/>
          <w:shd w:val="clear" w:color="auto" w:fill="FFFFFF"/>
        </w:rPr>
        <w:t xml:space="preserve">ethical conduct/behaviour that all </w:t>
      </w:r>
      <w:r w:rsidR="00E94AE1" w:rsidRPr="00DB3F0C">
        <w:rPr>
          <w:rFonts w:asciiTheme="minorHAnsi" w:hAnsiTheme="minorHAnsi" w:cs="Arial"/>
          <w:shd w:val="clear" w:color="auto" w:fill="FFFFFF"/>
        </w:rPr>
        <w:t>BICAS/</w:t>
      </w:r>
      <w:r w:rsidR="00811ED5" w:rsidRPr="00DB3F0C">
        <w:rPr>
          <w:rFonts w:asciiTheme="minorHAnsi" w:hAnsiTheme="minorHAnsi" w:cs="Arial"/>
          <w:shd w:val="clear" w:color="auto" w:fill="FFFFFF"/>
        </w:rPr>
        <w:t>BICAC participants have an obligation to uphold.</w:t>
      </w:r>
    </w:p>
    <w:p w:rsidR="00811ED5" w:rsidRPr="00DB3F0C" w:rsidRDefault="00811ED5" w:rsidP="00B73592">
      <w:pPr>
        <w:spacing w:after="0" w:line="240" w:lineRule="auto"/>
        <w:outlineLvl w:val="2"/>
        <w:rPr>
          <w:rFonts w:asciiTheme="minorHAnsi" w:hAnsiTheme="minorHAnsi" w:cs="Arial"/>
          <w:b/>
          <w:shd w:val="clear" w:color="auto" w:fill="FFFFFF"/>
        </w:rPr>
      </w:pPr>
    </w:p>
    <w:p w:rsidR="00B73592" w:rsidRPr="00DB3F0C" w:rsidRDefault="00314041" w:rsidP="00B73592">
      <w:pPr>
        <w:spacing w:after="0" w:line="240" w:lineRule="auto"/>
        <w:outlineLvl w:val="2"/>
        <w:rPr>
          <w:rFonts w:asciiTheme="minorHAnsi" w:hAnsiTheme="minorHAnsi" w:cs="Arial"/>
          <w:b/>
          <w:shd w:val="clear" w:color="auto" w:fill="FFFFFF"/>
        </w:rPr>
      </w:pPr>
      <w:r>
        <w:rPr>
          <w:rFonts w:asciiTheme="minorHAnsi" w:hAnsiTheme="minorHAnsi" w:cs="Arial"/>
          <w:b/>
          <w:shd w:val="clear" w:color="auto" w:fill="FFFFFF"/>
        </w:rPr>
        <w:t>The</w:t>
      </w:r>
      <w:r w:rsidR="00DA2EA2">
        <w:rPr>
          <w:rFonts w:asciiTheme="minorHAnsi" w:hAnsiTheme="minorHAnsi" w:cs="Arial"/>
          <w:b/>
          <w:shd w:val="clear" w:color="auto" w:fill="FFFFFF"/>
        </w:rPr>
        <w:t xml:space="preserve"> Policy </w:t>
      </w:r>
      <w:r w:rsidR="00B73592" w:rsidRPr="00DB3F0C">
        <w:rPr>
          <w:rFonts w:asciiTheme="minorHAnsi" w:hAnsiTheme="minorHAnsi" w:cs="Arial"/>
          <w:b/>
          <w:shd w:val="clear" w:color="auto" w:fill="FFFFFF"/>
        </w:rPr>
        <w:t>shows:</w:t>
      </w:r>
    </w:p>
    <w:p w:rsidR="00B73592" w:rsidRPr="00DB3F0C" w:rsidRDefault="00B73592" w:rsidP="00195E5B">
      <w:pPr>
        <w:pStyle w:val="ListParagraph"/>
        <w:numPr>
          <w:ilvl w:val="0"/>
          <w:numId w:val="29"/>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our commitment to health and safety </w:t>
      </w:r>
      <w:r w:rsidR="00E94AE1" w:rsidRPr="00DB3F0C">
        <w:rPr>
          <w:rFonts w:asciiTheme="minorHAnsi" w:hAnsiTheme="minorHAnsi" w:cs="Arial"/>
          <w:shd w:val="clear" w:color="auto" w:fill="FFFFFF"/>
        </w:rPr>
        <w:t>within t</w:t>
      </w:r>
      <w:r w:rsidRPr="00DB3F0C">
        <w:rPr>
          <w:rFonts w:asciiTheme="minorHAnsi" w:hAnsiTheme="minorHAnsi" w:cs="Arial"/>
          <w:shd w:val="clear" w:color="auto" w:fill="FFFFFF"/>
        </w:rPr>
        <w:t>h</w:t>
      </w:r>
      <w:r w:rsidR="00E94AE1" w:rsidRPr="00DB3F0C">
        <w:rPr>
          <w:rFonts w:asciiTheme="minorHAnsi" w:hAnsiTheme="minorHAnsi" w:cs="Arial"/>
          <w:shd w:val="clear" w:color="auto" w:fill="FFFFFF"/>
        </w:rPr>
        <w:t>e Centre</w:t>
      </w:r>
      <w:r w:rsidRPr="00DB3F0C">
        <w:rPr>
          <w:rFonts w:asciiTheme="minorHAnsi" w:hAnsiTheme="minorHAnsi" w:cs="Arial"/>
          <w:shd w:val="clear" w:color="auto" w:fill="FFFFFF"/>
        </w:rPr>
        <w:t xml:space="preserve"> and </w:t>
      </w:r>
      <w:r w:rsidR="00E94AE1" w:rsidRPr="00DB3F0C">
        <w:rPr>
          <w:rFonts w:asciiTheme="minorHAnsi" w:hAnsiTheme="minorHAnsi" w:cs="Arial"/>
          <w:shd w:val="clear" w:color="auto" w:fill="FFFFFF"/>
        </w:rPr>
        <w:t xml:space="preserve">to </w:t>
      </w:r>
      <w:r w:rsidRPr="00DB3F0C">
        <w:rPr>
          <w:rFonts w:asciiTheme="minorHAnsi" w:hAnsiTheme="minorHAnsi" w:cs="Arial"/>
          <w:shd w:val="clear" w:color="auto" w:fill="FFFFFF"/>
        </w:rPr>
        <w:t xml:space="preserve">reducing the risks to the health and safety of all </w:t>
      </w:r>
      <w:r w:rsidR="00266C16" w:rsidRPr="00DB3F0C">
        <w:rPr>
          <w:rFonts w:asciiTheme="minorHAnsi" w:hAnsiTheme="minorHAnsi" w:cs="Arial"/>
          <w:shd w:val="clear" w:color="auto" w:fill="FFFFFF"/>
        </w:rPr>
        <w:t>BICAS/BICAC participants;</w:t>
      </w:r>
    </w:p>
    <w:p w:rsidR="0064086E" w:rsidRPr="0064086E" w:rsidRDefault="0064086E" w:rsidP="00195E5B">
      <w:pPr>
        <w:pStyle w:val="ListParagraph"/>
        <w:numPr>
          <w:ilvl w:val="0"/>
          <w:numId w:val="29"/>
        </w:numPr>
        <w:spacing w:after="0" w:line="240" w:lineRule="auto"/>
        <w:ind w:left="284" w:hanging="284"/>
        <w:outlineLvl w:val="2"/>
        <w:rPr>
          <w:rFonts w:asciiTheme="minorHAnsi" w:hAnsiTheme="minorHAnsi" w:cs="Arial"/>
          <w:shd w:val="clear" w:color="auto" w:fill="FFFFFF"/>
        </w:rPr>
      </w:pPr>
      <w:r w:rsidRPr="00AE1015">
        <w:rPr>
          <w:rFonts w:asciiTheme="minorHAnsi" w:hAnsiTheme="minorHAnsi"/>
        </w:rPr>
        <w:t xml:space="preserve">our commitment to complying with the requirements of the </w:t>
      </w:r>
      <w:r w:rsidRPr="007A319D">
        <w:rPr>
          <w:rFonts w:asciiTheme="minorHAnsi" w:hAnsiTheme="minorHAnsi"/>
          <w:i/>
        </w:rPr>
        <w:t>(Qld)</w:t>
      </w:r>
      <w:r>
        <w:rPr>
          <w:rFonts w:asciiTheme="minorHAnsi" w:hAnsiTheme="minorHAnsi"/>
        </w:rPr>
        <w:t xml:space="preserve"> </w:t>
      </w:r>
      <w:r w:rsidRPr="00AE1015">
        <w:rPr>
          <w:rFonts w:asciiTheme="minorHAnsi" w:hAnsiTheme="minorHAnsi" w:cs="Arial"/>
          <w:i/>
          <w:iCs/>
          <w:shd w:val="clear" w:color="auto" w:fill="FFFFFF"/>
        </w:rPr>
        <w:t>Workplace Health and Safety Act 2011</w:t>
      </w:r>
      <w:r w:rsidRPr="00AE1015">
        <w:rPr>
          <w:rFonts w:asciiTheme="minorHAnsi" w:hAnsiTheme="minorHAnsi" w:cs="Arial"/>
          <w:iCs/>
          <w:shd w:val="clear" w:color="auto" w:fill="FFFFFF"/>
        </w:rPr>
        <w:t xml:space="preserve"> </w:t>
      </w:r>
      <w:r w:rsidRPr="00AE1015">
        <w:rPr>
          <w:rFonts w:asciiTheme="minorHAnsi" w:hAnsiTheme="minorHAnsi" w:cs="Arial"/>
          <w:shd w:val="clear" w:color="auto" w:fill="FFFFFF"/>
        </w:rPr>
        <w:t xml:space="preserve">and </w:t>
      </w:r>
      <w:r w:rsidRPr="00AE1015">
        <w:rPr>
          <w:rFonts w:asciiTheme="minorHAnsi" w:hAnsiTheme="minorHAnsi" w:cs="Arial"/>
          <w:i/>
          <w:iCs/>
          <w:shd w:val="clear" w:color="auto" w:fill="FFFFFF"/>
        </w:rPr>
        <w:t>Workplace Health and Safety Regulations 2011</w:t>
      </w:r>
      <w:r w:rsidRPr="00AE1015">
        <w:rPr>
          <w:rFonts w:asciiTheme="minorHAnsi" w:hAnsiTheme="minorHAnsi"/>
        </w:rPr>
        <w:t xml:space="preserve">, </w:t>
      </w:r>
      <w:r>
        <w:rPr>
          <w:rFonts w:asciiTheme="minorHAnsi" w:hAnsiTheme="minorHAnsi"/>
        </w:rPr>
        <w:t>and</w:t>
      </w:r>
    </w:p>
    <w:p w:rsidR="00811ED5" w:rsidRPr="00DB3F0C" w:rsidRDefault="00811ED5" w:rsidP="00195E5B">
      <w:pPr>
        <w:pStyle w:val="ListParagraph"/>
        <w:numPr>
          <w:ilvl w:val="0"/>
          <w:numId w:val="29"/>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iCs/>
          <w:shd w:val="clear" w:color="auto" w:fill="FFFFFF"/>
        </w:rPr>
        <w:t>how BICAS will deal with anyone found to have breached th</w:t>
      </w:r>
      <w:r w:rsidR="00314041">
        <w:rPr>
          <w:rFonts w:asciiTheme="minorHAnsi" w:hAnsiTheme="minorHAnsi" w:cs="Arial"/>
          <w:iCs/>
          <w:shd w:val="clear" w:color="auto" w:fill="FFFFFF"/>
        </w:rPr>
        <w:t>e</w:t>
      </w:r>
      <w:r w:rsidRPr="00DB3F0C">
        <w:rPr>
          <w:rFonts w:asciiTheme="minorHAnsi" w:hAnsiTheme="minorHAnsi" w:cs="Arial"/>
          <w:iCs/>
          <w:shd w:val="clear" w:color="auto" w:fill="FFFFFF"/>
        </w:rPr>
        <w:t xml:space="preserve"> </w:t>
      </w:r>
      <w:r w:rsidR="00E53974">
        <w:rPr>
          <w:rFonts w:asciiTheme="minorHAnsi" w:hAnsiTheme="minorHAnsi" w:cs="Arial"/>
          <w:iCs/>
          <w:shd w:val="clear" w:color="auto" w:fill="FFFFFF"/>
        </w:rPr>
        <w:t>Policy</w:t>
      </w:r>
      <w:r w:rsidRPr="00DB3F0C">
        <w:rPr>
          <w:rFonts w:asciiTheme="minorHAnsi" w:hAnsiTheme="minorHAnsi" w:cs="Arial"/>
          <w:iCs/>
          <w:shd w:val="clear" w:color="auto" w:fill="FFFFFF"/>
        </w:rPr>
        <w:t>.</w:t>
      </w:r>
    </w:p>
    <w:p w:rsidR="00195E5B" w:rsidRPr="00DB3F0C" w:rsidRDefault="00195E5B" w:rsidP="00B73592">
      <w:pPr>
        <w:spacing w:after="0" w:line="240" w:lineRule="auto"/>
        <w:outlineLvl w:val="2"/>
        <w:rPr>
          <w:rFonts w:asciiTheme="minorHAnsi" w:hAnsiTheme="minorHAnsi" w:cs="Arial"/>
          <w:shd w:val="clear" w:color="auto" w:fill="FFFFFF"/>
        </w:rPr>
      </w:pPr>
    </w:p>
    <w:p w:rsidR="00B73592" w:rsidRPr="00DB3F0C" w:rsidRDefault="00B73592" w:rsidP="00B73592">
      <w:pPr>
        <w:spacing w:after="0" w:line="240" w:lineRule="auto"/>
        <w:outlineLvl w:val="2"/>
        <w:rPr>
          <w:rFonts w:asciiTheme="minorHAnsi" w:hAnsiTheme="minorHAnsi" w:cs="Arial"/>
          <w:b/>
          <w:shd w:val="clear" w:color="auto" w:fill="FFFFFF"/>
        </w:rPr>
      </w:pPr>
      <w:r w:rsidRPr="00DB3F0C">
        <w:rPr>
          <w:rFonts w:asciiTheme="minorHAnsi" w:hAnsiTheme="minorHAnsi" w:cs="Arial"/>
          <w:b/>
          <w:shd w:val="clear" w:color="auto" w:fill="FFFFFF"/>
        </w:rPr>
        <w:t>Th</w:t>
      </w:r>
      <w:r w:rsidR="00314041">
        <w:rPr>
          <w:rFonts w:asciiTheme="minorHAnsi" w:hAnsiTheme="minorHAnsi" w:cs="Arial"/>
          <w:b/>
          <w:shd w:val="clear" w:color="auto" w:fill="FFFFFF"/>
        </w:rPr>
        <w:t>e</w:t>
      </w:r>
      <w:r w:rsidRPr="00DB3F0C">
        <w:rPr>
          <w:rFonts w:asciiTheme="minorHAnsi" w:hAnsiTheme="minorHAnsi" w:cs="Arial"/>
          <w:b/>
          <w:shd w:val="clear" w:color="auto" w:fill="FFFFFF"/>
        </w:rPr>
        <w:t xml:space="preserve"> </w:t>
      </w:r>
      <w:r w:rsidR="00E53974">
        <w:rPr>
          <w:rFonts w:asciiTheme="minorHAnsi" w:hAnsiTheme="minorHAnsi" w:cs="Arial"/>
          <w:b/>
          <w:shd w:val="clear" w:color="auto" w:fill="FFFFFF"/>
        </w:rPr>
        <w:t xml:space="preserve">Policy </w:t>
      </w:r>
      <w:r w:rsidRPr="00DB3F0C">
        <w:rPr>
          <w:rFonts w:asciiTheme="minorHAnsi" w:hAnsiTheme="minorHAnsi" w:cs="Arial"/>
          <w:b/>
          <w:shd w:val="clear" w:color="auto" w:fill="FFFFFF"/>
        </w:rPr>
        <w:t xml:space="preserve">applies to everyone </w:t>
      </w:r>
      <w:r w:rsidR="00811ED5" w:rsidRPr="00DB3F0C">
        <w:rPr>
          <w:rFonts w:asciiTheme="minorHAnsi" w:hAnsiTheme="minorHAnsi" w:cs="Arial"/>
          <w:b/>
          <w:shd w:val="clear" w:color="auto" w:fill="FFFFFF"/>
        </w:rPr>
        <w:t>participating in BICAS/BICAC activities</w:t>
      </w:r>
    </w:p>
    <w:p w:rsidR="00BE37DE" w:rsidRPr="00DB3F0C" w:rsidRDefault="00BE37DE" w:rsidP="00ED1F35">
      <w:pPr>
        <w:spacing w:after="0" w:line="240" w:lineRule="auto"/>
        <w:outlineLvl w:val="2"/>
        <w:rPr>
          <w:rFonts w:asciiTheme="minorHAnsi" w:hAnsiTheme="minorHAnsi" w:cs="Arial"/>
          <w:shd w:val="clear" w:color="auto" w:fill="FFFFFF"/>
        </w:rPr>
      </w:pPr>
    </w:p>
    <w:p w:rsidR="00714EB4" w:rsidRPr="00DB3F0C" w:rsidRDefault="00714EB4" w:rsidP="00ED1F35">
      <w:pPr>
        <w:spacing w:after="0" w:line="240" w:lineRule="auto"/>
        <w:outlineLvl w:val="2"/>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Introduction</w:t>
      </w:r>
    </w:p>
    <w:p w:rsidR="00714EB4" w:rsidRPr="00DB3F0C" w:rsidRDefault="00714EB4" w:rsidP="00ED1F35">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The purpose of th</w:t>
      </w:r>
      <w:r w:rsidR="00314041">
        <w:rPr>
          <w:rFonts w:asciiTheme="minorHAnsi" w:eastAsia="Times New Roman" w:hAnsiTheme="minorHAnsi" w:cs="Arial"/>
          <w:noProof w:val="0"/>
          <w:lang w:eastAsia="en-AU"/>
        </w:rPr>
        <w:t>e</w:t>
      </w:r>
      <w:r w:rsidR="009D0A9C" w:rsidRPr="00DB3F0C">
        <w:rPr>
          <w:rFonts w:asciiTheme="minorHAnsi" w:eastAsia="Times New Roman" w:hAnsiTheme="minorHAnsi" w:cs="Arial"/>
          <w:noProof w:val="0"/>
          <w:lang w:eastAsia="en-AU"/>
        </w:rPr>
        <w:t xml:space="preserve"> </w:t>
      </w:r>
      <w:r w:rsidR="00E53974">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 xml:space="preserve"> is to provide a clear understanding of the standard of conduct</w:t>
      </w:r>
      <w:r w:rsidR="005D6D1B">
        <w:rPr>
          <w:rFonts w:asciiTheme="minorHAnsi" w:eastAsia="Times New Roman" w:hAnsiTheme="minorHAnsi" w:cs="Arial"/>
          <w:noProof w:val="0"/>
          <w:lang w:eastAsia="en-AU"/>
        </w:rPr>
        <w:t>/</w:t>
      </w:r>
      <w:r w:rsidR="006049D7" w:rsidRPr="00DB3F0C">
        <w:rPr>
          <w:rFonts w:asciiTheme="minorHAnsi" w:eastAsia="Times New Roman" w:hAnsiTheme="minorHAnsi" w:cs="Arial"/>
          <w:noProof w:val="0"/>
          <w:lang w:eastAsia="en-AU"/>
        </w:rPr>
        <w:t xml:space="preserve">behaviour that is </w:t>
      </w:r>
      <w:r w:rsidRPr="00DB3F0C">
        <w:rPr>
          <w:rFonts w:asciiTheme="minorHAnsi" w:eastAsia="Times New Roman" w:hAnsiTheme="minorHAnsi" w:cs="Arial"/>
          <w:noProof w:val="0"/>
          <w:lang w:eastAsia="en-AU"/>
        </w:rPr>
        <w:t xml:space="preserve">expected when </w:t>
      </w:r>
      <w:r w:rsidR="00ED1F35" w:rsidRPr="00DB3F0C">
        <w:rPr>
          <w:rFonts w:asciiTheme="minorHAnsi" w:eastAsia="Times New Roman" w:hAnsiTheme="minorHAnsi" w:cs="Arial"/>
          <w:noProof w:val="0"/>
          <w:lang w:eastAsia="en-AU"/>
        </w:rPr>
        <w:t xml:space="preserve">participating in any </w:t>
      </w:r>
      <w:r w:rsidR="00811ED5" w:rsidRPr="00DB3F0C">
        <w:rPr>
          <w:rFonts w:asciiTheme="minorHAnsi" w:eastAsia="Times New Roman" w:hAnsiTheme="minorHAnsi" w:cs="Arial"/>
          <w:noProof w:val="0"/>
          <w:lang w:eastAsia="en-AU"/>
        </w:rPr>
        <w:t>BICAS/BICAC ac</w:t>
      </w:r>
      <w:r w:rsidR="00ED1F35" w:rsidRPr="00DB3F0C">
        <w:rPr>
          <w:rFonts w:asciiTheme="minorHAnsi" w:eastAsia="Times New Roman" w:hAnsiTheme="minorHAnsi" w:cs="Arial"/>
          <w:noProof w:val="0"/>
          <w:lang w:eastAsia="en-AU"/>
        </w:rPr>
        <w:t>tivities</w:t>
      </w:r>
      <w:r w:rsidRPr="00DB3F0C">
        <w:rPr>
          <w:rFonts w:asciiTheme="minorHAnsi" w:eastAsia="Times New Roman" w:hAnsiTheme="minorHAnsi" w:cs="Arial"/>
          <w:noProof w:val="0"/>
          <w:lang w:eastAsia="en-AU"/>
        </w:rPr>
        <w:t>.</w:t>
      </w:r>
      <w:r w:rsidR="009D0A9C" w:rsidRPr="00DB3F0C">
        <w:rPr>
          <w:rFonts w:asciiTheme="minorHAnsi" w:eastAsia="Times New Roman" w:hAnsiTheme="minorHAnsi" w:cs="Arial"/>
          <w:noProof w:val="0"/>
          <w:lang w:eastAsia="en-AU"/>
        </w:rPr>
        <w:t xml:space="preserve">  </w:t>
      </w:r>
      <w:r w:rsidRPr="00DB3F0C">
        <w:rPr>
          <w:rFonts w:asciiTheme="minorHAnsi" w:eastAsia="Times New Roman" w:hAnsiTheme="minorHAnsi" w:cs="Arial"/>
          <w:noProof w:val="0"/>
          <w:lang w:eastAsia="en-AU"/>
        </w:rPr>
        <w:t xml:space="preserve">The </w:t>
      </w:r>
      <w:r w:rsidR="00E53974">
        <w:rPr>
          <w:rFonts w:asciiTheme="minorHAnsi" w:eastAsia="Times New Roman" w:hAnsiTheme="minorHAnsi" w:cs="Arial"/>
          <w:noProof w:val="0"/>
          <w:lang w:eastAsia="en-AU"/>
        </w:rPr>
        <w:t xml:space="preserve">Policy </w:t>
      </w:r>
      <w:r w:rsidRPr="00DB3F0C">
        <w:rPr>
          <w:rFonts w:asciiTheme="minorHAnsi" w:eastAsia="Times New Roman" w:hAnsiTheme="minorHAnsi" w:cs="Arial"/>
          <w:noProof w:val="0"/>
          <w:lang w:eastAsia="en-AU"/>
        </w:rPr>
        <w:t xml:space="preserve">places an obligation on </w:t>
      </w:r>
      <w:r w:rsidR="008D5C27" w:rsidRPr="00DB3F0C">
        <w:rPr>
          <w:rFonts w:asciiTheme="minorHAnsi" w:eastAsia="Times New Roman" w:hAnsiTheme="minorHAnsi" w:cs="Arial"/>
          <w:noProof w:val="0"/>
          <w:lang w:eastAsia="en-AU"/>
        </w:rPr>
        <w:t xml:space="preserve">all </w:t>
      </w:r>
      <w:r w:rsidR="00811ED5" w:rsidRPr="00DB3F0C">
        <w:rPr>
          <w:rFonts w:asciiTheme="minorHAnsi" w:eastAsia="Times New Roman" w:hAnsiTheme="minorHAnsi" w:cs="Arial"/>
          <w:noProof w:val="0"/>
          <w:lang w:eastAsia="en-AU"/>
        </w:rPr>
        <w:t>BICAS/</w:t>
      </w:r>
      <w:r w:rsidR="008D5C27" w:rsidRPr="00DB3F0C">
        <w:rPr>
          <w:rFonts w:asciiTheme="minorHAnsi" w:eastAsia="Times New Roman" w:hAnsiTheme="minorHAnsi" w:cs="Arial"/>
          <w:noProof w:val="0"/>
          <w:lang w:eastAsia="en-AU"/>
        </w:rPr>
        <w:t xml:space="preserve">BICAC participants </w:t>
      </w:r>
      <w:r w:rsidR="00ED1F35" w:rsidRPr="00DB3F0C">
        <w:rPr>
          <w:rFonts w:asciiTheme="minorHAnsi" w:eastAsia="Times New Roman" w:hAnsiTheme="minorHAnsi" w:cs="Arial"/>
          <w:noProof w:val="0"/>
          <w:lang w:eastAsia="en-AU"/>
        </w:rPr>
        <w:t xml:space="preserve">to </w:t>
      </w:r>
      <w:r w:rsidRPr="00DB3F0C">
        <w:rPr>
          <w:rFonts w:asciiTheme="minorHAnsi" w:eastAsia="Times New Roman" w:hAnsiTheme="minorHAnsi" w:cs="Arial"/>
          <w:noProof w:val="0"/>
          <w:lang w:eastAsia="en-AU"/>
        </w:rPr>
        <w:t>take responsibility for thei</w:t>
      </w:r>
      <w:r w:rsidR="009D0A9C" w:rsidRPr="00DB3F0C">
        <w:rPr>
          <w:rFonts w:asciiTheme="minorHAnsi" w:eastAsia="Times New Roman" w:hAnsiTheme="minorHAnsi" w:cs="Arial"/>
          <w:noProof w:val="0"/>
          <w:lang w:eastAsia="en-AU"/>
        </w:rPr>
        <w:t xml:space="preserve">r own conduct. To </w:t>
      </w:r>
      <w:r w:rsidR="003C34B7">
        <w:rPr>
          <w:rFonts w:asciiTheme="minorHAnsi" w:eastAsia="Times New Roman" w:hAnsiTheme="minorHAnsi" w:cs="Arial"/>
          <w:noProof w:val="0"/>
          <w:lang w:eastAsia="en-AU"/>
        </w:rPr>
        <w:t>facilitate</w:t>
      </w:r>
      <w:r w:rsidR="009D0A9C" w:rsidRPr="00DB3F0C">
        <w:rPr>
          <w:rFonts w:asciiTheme="minorHAnsi" w:eastAsia="Times New Roman" w:hAnsiTheme="minorHAnsi" w:cs="Arial"/>
          <w:noProof w:val="0"/>
          <w:lang w:eastAsia="en-AU"/>
        </w:rPr>
        <w:t xml:space="preserve"> this, copies of the </w:t>
      </w:r>
      <w:r w:rsidR="00E53974">
        <w:rPr>
          <w:rFonts w:asciiTheme="minorHAnsi" w:eastAsia="Times New Roman" w:hAnsiTheme="minorHAnsi" w:cs="Arial"/>
          <w:noProof w:val="0"/>
          <w:lang w:eastAsia="en-AU"/>
        </w:rPr>
        <w:t>Policy</w:t>
      </w:r>
      <w:r w:rsidR="009D0A9C" w:rsidRPr="00DB3F0C">
        <w:rPr>
          <w:rFonts w:asciiTheme="minorHAnsi" w:eastAsia="Times New Roman" w:hAnsiTheme="minorHAnsi" w:cs="Arial"/>
          <w:noProof w:val="0"/>
          <w:lang w:eastAsia="en-AU"/>
        </w:rPr>
        <w:t xml:space="preserve"> will be provided to </w:t>
      </w:r>
      <w:r w:rsidR="00ED1F35" w:rsidRPr="00DB3F0C">
        <w:rPr>
          <w:rFonts w:asciiTheme="minorHAnsi" w:eastAsia="Times New Roman" w:hAnsiTheme="minorHAnsi" w:cs="Arial"/>
          <w:noProof w:val="0"/>
          <w:lang w:eastAsia="en-AU"/>
        </w:rPr>
        <w:t xml:space="preserve">all </w:t>
      </w:r>
      <w:r w:rsidR="00811ED5" w:rsidRPr="00DB3F0C">
        <w:rPr>
          <w:rFonts w:asciiTheme="minorHAnsi" w:eastAsia="Times New Roman" w:hAnsiTheme="minorHAnsi" w:cs="Arial"/>
          <w:noProof w:val="0"/>
          <w:lang w:eastAsia="en-AU"/>
        </w:rPr>
        <w:t>BICAS/</w:t>
      </w:r>
      <w:r w:rsidR="008D5C27" w:rsidRPr="00DB3F0C">
        <w:rPr>
          <w:rFonts w:asciiTheme="minorHAnsi" w:eastAsia="Times New Roman" w:hAnsiTheme="minorHAnsi" w:cs="Arial"/>
          <w:noProof w:val="0"/>
          <w:lang w:eastAsia="en-AU"/>
        </w:rPr>
        <w:t xml:space="preserve">BICAC </w:t>
      </w:r>
      <w:r w:rsidR="00ED1F35" w:rsidRPr="00DB3F0C">
        <w:rPr>
          <w:rFonts w:asciiTheme="minorHAnsi" w:eastAsia="Times New Roman" w:hAnsiTheme="minorHAnsi" w:cs="Arial"/>
          <w:noProof w:val="0"/>
          <w:lang w:eastAsia="en-AU"/>
        </w:rPr>
        <w:t>participants</w:t>
      </w:r>
      <w:r w:rsidR="009D0A9C" w:rsidRPr="00DB3F0C">
        <w:rPr>
          <w:rFonts w:asciiTheme="minorHAnsi" w:eastAsia="Times New Roman" w:hAnsiTheme="minorHAnsi" w:cs="Arial"/>
          <w:noProof w:val="0"/>
          <w:lang w:eastAsia="en-AU"/>
        </w:rPr>
        <w:t xml:space="preserve">.  </w:t>
      </w:r>
      <w:r w:rsidR="00811ED5" w:rsidRPr="00DB3F0C">
        <w:rPr>
          <w:rFonts w:asciiTheme="minorHAnsi" w:eastAsia="Times New Roman" w:hAnsiTheme="minorHAnsi" w:cs="Arial"/>
          <w:noProof w:val="0"/>
          <w:lang w:eastAsia="en-AU"/>
        </w:rPr>
        <w:t xml:space="preserve">Participants </w:t>
      </w:r>
      <w:r w:rsidR="00ED1F35" w:rsidRPr="00DB3F0C">
        <w:rPr>
          <w:rFonts w:asciiTheme="minorHAnsi" w:eastAsia="Times New Roman" w:hAnsiTheme="minorHAnsi" w:cs="Arial"/>
          <w:noProof w:val="0"/>
          <w:lang w:eastAsia="en-AU"/>
        </w:rPr>
        <w:t xml:space="preserve">are required </w:t>
      </w:r>
      <w:r w:rsidRPr="00DB3F0C">
        <w:rPr>
          <w:rFonts w:asciiTheme="minorHAnsi" w:eastAsia="Times New Roman" w:hAnsiTheme="minorHAnsi" w:cs="Arial"/>
          <w:noProof w:val="0"/>
          <w:lang w:eastAsia="en-AU"/>
        </w:rPr>
        <w:t xml:space="preserve">to familiarise </w:t>
      </w:r>
      <w:r w:rsidR="008D5C27" w:rsidRPr="00DB3F0C">
        <w:rPr>
          <w:rFonts w:asciiTheme="minorHAnsi" w:eastAsia="Times New Roman" w:hAnsiTheme="minorHAnsi" w:cs="Arial"/>
          <w:noProof w:val="0"/>
          <w:lang w:eastAsia="en-AU"/>
        </w:rPr>
        <w:t xml:space="preserve">themselves </w:t>
      </w:r>
      <w:r w:rsidR="00ED1F35" w:rsidRPr="00DB3F0C">
        <w:rPr>
          <w:rFonts w:asciiTheme="minorHAnsi" w:eastAsia="Times New Roman" w:hAnsiTheme="minorHAnsi" w:cs="Arial"/>
          <w:noProof w:val="0"/>
          <w:lang w:eastAsia="en-AU"/>
        </w:rPr>
        <w:t xml:space="preserve">with </w:t>
      </w:r>
      <w:r w:rsidR="009D0A9C" w:rsidRPr="00DB3F0C">
        <w:rPr>
          <w:rFonts w:asciiTheme="minorHAnsi" w:eastAsia="Times New Roman" w:hAnsiTheme="minorHAnsi" w:cs="Arial"/>
          <w:noProof w:val="0"/>
          <w:lang w:eastAsia="en-AU"/>
        </w:rPr>
        <w:t>its contents and</w:t>
      </w:r>
      <w:r w:rsidR="00E94AE1" w:rsidRPr="00DB3F0C">
        <w:rPr>
          <w:rFonts w:asciiTheme="minorHAnsi" w:eastAsia="Times New Roman" w:hAnsiTheme="minorHAnsi" w:cs="Arial"/>
          <w:noProof w:val="0"/>
          <w:lang w:eastAsia="en-AU"/>
        </w:rPr>
        <w:t xml:space="preserve"> to </w:t>
      </w:r>
      <w:r w:rsidR="009D0A9C" w:rsidRPr="00DB3F0C">
        <w:rPr>
          <w:rFonts w:asciiTheme="minorHAnsi" w:eastAsia="Times New Roman" w:hAnsiTheme="minorHAnsi" w:cs="Arial"/>
          <w:noProof w:val="0"/>
          <w:lang w:eastAsia="en-AU"/>
        </w:rPr>
        <w:t xml:space="preserve">provide signed acknowledgement of receipt and understanding of the </w:t>
      </w:r>
      <w:r w:rsidR="00E53974">
        <w:rPr>
          <w:rFonts w:asciiTheme="minorHAnsi" w:eastAsia="Times New Roman" w:hAnsiTheme="minorHAnsi" w:cs="Arial"/>
          <w:noProof w:val="0"/>
          <w:lang w:eastAsia="en-AU"/>
        </w:rPr>
        <w:t>Policy</w:t>
      </w:r>
      <w:r w:rsidR="009D0A9C" w:rsidRPr="00DB3F0C">
        <w:rPr>
          <w:rFonts w:asciiTheme="minorHAnsi" w:eastAsia="Times New Roman" w:hAnsiTheme="minorHAnsi" w:cs="Arial"/>
          <w:noProof w:val="0"/>
          <w:lang w:eastAsia="en-AU"/>
        </w:rPr>
        <w:t xml:space="preserve"> to BICAS</w:t>
      </w:r>
      <w:r w:rsidRPr="00DB3F0C">
        <w:rPr>
          <w:rFonts w:asciiTheme="minorHAnsi" w:eastAsia="Times New Roman" w:hAnsiTheme="minorHAnsi" w:cs="Arial"/>
          <w:noProof w:val="0"/>
          <w:lang w:eastAsia="en-AU"/>
        </w:rPr>
        <w:t>.</w:t>
      </w:r>
    </w:p>
    <w:p w:rsidR="00ED1F35" w:rsidRPr="00DB3F0C" w:rsidRDefault="00ED1F35" w:rsidP="00ED1F35">
      <w:pPr>
        <w:spacing w:after="0" w:line="240" w:lineRule="auto"/>
        <w:rPr>
          <w:rFonts w:asciiTheme="minorHAnsi" w:eastAsia="Times New Roman" w:hAnsiTheme="minorHAnsi" w:cs="Arial"/>
          <w:noProof w:val="0"/>
          <w:lang w:eastAsia="en-AU"/>
        </w:rPr>
      </w:pPr>
    </w:p>
    <w:p w:rsidR="00714EB4" w:rsidRPr="00DB3F0C" w:rsidRDefault="00714EB4" w:rsidP="00ED1F35">
      <w:pPr>
        <w:spacing w:after="0" w:line="240" w:lineRule="auto"/>
        <w:outlineLvl w:val="2"/>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 xml:space="preserve">Application of the </w:t>
      </w:r>
      <w:r w:rsidR="00E53974">
        <w:rPr>
          <w:rFonts w:asciiTheme="minorHAnsi" w:eastAsia="Times New Roman" w:hAnsiTheme="minorHAnsi" w:cs="Arial"/>
          <w:b/>
          <w:bCs/>
          <w:noProof w:val="0"/>
          <w:lang w:eastAsia="en-AU"/>
        </w:rPr>
        <w:t>Policy</w:t>
      </w:r>
    </w:p>
    <w:p w:rsidR="00714EB4" w:rsidRPr="00DB3F0C" w:rsidRDefault="00714EB4" w:rsidP="00ED1F35">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Th</w:t>
      </w:r>
      <w:r w:rsidR="00314041">
        <w:rPr>
          <w:rFonts w:asciiTheme="minorHAnsi" w:eastAsia="Times New Roman" w:hAnsiTheme="minorHAnsi" w:cs="Arial"/>
          <w:noProof w:val="0"/>
          <w:lang w:eastAsia="en-AU"/>
        </w:rPr>
        <w:t>e</w:t>
      </w:r>
      <w:r w:rsidRPr="00DB3F0C">
        <w:rPr>
          <w:rFonts w:asciiTheme="minorHAnsi" w:eastAsia="Times New Roman" w:hAnsiTheme="minorHAnsi" w:cs="Arial"/>
          <w:noProof w:val="0"/>
          <w:lang w:eastAsia="en-AU"/>
        </w:rPr>
        <w:t xml:space="preserve"> </w:t>
      </w:r>
      <w:r w:rsidR="00E53974">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 xml:space="preserve"> applies to all </w:t>
      </w:r>
      <w:r w:rsidR="00E94AE1" w:rsidRPr="00DB3F0C">
        <w:rPr>
          <w:rFonts w:asciiTheme="minorHAnsi" w:eastAsia="Times New Roman" w:hAnsiTheme="minorHAnsi" w:cs="Arial"/>
          <w:noProof w:val="0"/>
          <w:lang w:eastAsia="en-AU"/>
        </w:rPr>
        <w:t>BICAS/</w:t>
      </w:r>
      <w:r w:rsidR="001623BD" w:rsidRPr="00DB3F0C">
        <w:rPr>
          <w:rFonts w:asciiTheme="minorHAnsi" w:eastAsia="Times New Roman" w:hAnsiTheme="minorHAnsi" w:cs="Arial"/>
          <w:noProof w:val="0"/>
          <w:lang w:eastAsia="en-AU"/>
        </w:rPr>
        <w:t>BICAC participants</w:t>
      </w:r>
      <w:r w:rsidRPr="00DB3F0C">
        <w:rPr>
          <w:rFonts w:asciiTheme="minorHAnsi" w:eastAsia="Times New Roman" w:hAnsiTheme="minorHAnsi" w:cs="Arial"/>
          <w:noProof w:val="0"/>
          <w:lang w:eastAsia="en-AU"/>
        </w:rPr>
        <w:t>.</w:t>
      </w:r>
      <w:r w:rsidR="00075BCC">
        <w:rPr>
          <w:rFonts w:asciiTheme="minorHAnsi" w:eastAsia="Times New Roman" w:hAnsiTheme="minorHAnsi" w:cs="Arial"/>
          <w:noProof w:val="0"/>
          <w:lang w:eastAsia="en-AU"/>
        </w:rPr>
        <w:t xml:space="preserve"> </w:t>
      </w:r>
      <w:r w:rsidRPr="00DB3F0C">
        <w:rPr>
          <w:rFonts w:asciiTheme="minorHAnsi" w:eastAsia="Times New Roman" w:hAnsiTheme="minorHAnsi" w:cs="Arial"/>
          <w:noProof w:val="0"/>
          <w:lang w:eastAsia="en-AU"/>
        </w:rPr>
        <w:t xml:space="preserve">In applying the </w:t>
      </w:r>
      <w:r w:rsidR="00E53974">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 xml:space="preserve"> you are to consider both </w:t>
      </w:r>
      <w:r w:rsidR="00FF11BE">
        <w:rPr>
          <w:rFonts w:asciiTheme="minorHAnsi" w:eastAsia="Times New Roman" w:hAnsiTheme="minorHAnsi" w:cs="Arial"/>
          <w:noProof w:val="0"/>
          <w:lang w:eastAsia="en-AU"/>
        </w:rPr>
        <w:t xml:space="preserve">its </w:t>
      </w:r>
      <w:r w:rsidRPr="00DB3F0C">
        <w:rPr>
          <w:rFonts w:asciiTheme="minorHAnsi" w:eastAsia="Times New Roman" w:hAnsiTheme="minorHAnsi" w:cs="Arial"/>
          <w:noProof w:val="0"/>
          <w:lang w:eastAsia="en-AU"/>
        </w:rPr>
        <w:t xml:space="preserve">'spirit' and 'content'. If you are in any doubt as to the meaning of the </w:t>
      </w:r>
      <w:r w:rsidR="00E53974">
        <w:rPr>
          <w:rFonts w:asciiTheme="minorHAnsi" w:eastAsia="Times New Roman" w:hAnsiTheme="minorHAnsi" w:cs="Arial"/>
          <w:noProof w:val="0"/>
          <w:lang w:eastAsia="en-AU"/>
        </w:rPr>
        <w:t xml:space="preserve">Policy </w:t>
      </w:r>
      <w:r w:rsidRPr="00DB3F0C">
        <w:rPr>
          <w:rFonts w:asciiTheme="minorHAnsi" w:eastAsia="Times New Roman" w:hAnsiTheme="minorHAnsi" w:cs="Arial"/>
          <w:noProof w:val="0"/>
          <w:lang w:eastAsia="en-AU"/>
        </w:rPr>
        <w:t xml:space="preserve">or its application in any given situation, you should seek advice from </w:t>
      </w:r>
      <w:r w:rsidR="001623BD" w:rsidRPr="00DB3F0C">
        <w:rPr>
          <w:rFonts w:asciiTheme="minorHAnsi" w:eastAsia="Times New Roman" w:hAnsiTheme="minorHAnsi" w:cs="Arial"/>
          <w:noProof w:val="0"/>
          <w:lang w:eastAsia="en-AU"/>
        </w:rPr>
        <w:t>the BICAS Board</w:t>
      </w:r>
      <w:r w:rsidRPr="00DB3F0C">
        <w:rPr>
          <w:rFonts w:asciiTheme="minorHAnsi" w:eastAsia="Times New Roman" w:hAnsiTheme="minorHAnsi" w:cs="Arial"/>
          <w:noProof w:val="0"/>
          <w:lang w:eastAsia="en-AU"/>
        </w:rPr>
        <w:t>.</w:t>
      </w:r>
    </w:p>
    <w:p w:rsidR="009D0A9C" w:rsidRPr="00DB3F0C" w:rsidRDefault="009D0A9C" w:rsidP="00ED1F35">
      <w:pPr>
        <w:spacing w:after="0" w:line="240" w:lineRule="auto"/>
        <w:rPr>
          <w:rFonts w:asciiTheme="minorHAnsi" w:eastAsia="Times New Roman" w:hAnsiTheme="minorHAnsi" w:cs="Arial"/>
          <w:noProof w:val="0"/>
          <w:lang w:eastAsia="en-AU"/>
        </w:rPr>
      </w:pPr>
    </w:p>
    <w:p w:rsidR="00714EB4" w:rsidRPr="00DB3F0C" w:rsidRDefault="00714EB4" w:rsidP="00ED1F35">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As a</w:t>
      </w:r>
      <w:r w:rsidR="001623BD" w:rsidRPr="00DB3F0C">
        <w:rPr>
          <w:rFonts w:asciiTheme="minorHAnsi" w:eastAsia="Times New Roman" w:hAnsiTheme="minorHAnsi" w:cs="Arial"/>
          <w:noProof w:val="0"/>
          <w:lang w:eastAsia="en-AU"/>
        </w:rPr>
        <w:t xml:space="preserve"> </w:t>
      </w:r>
      <w:r w:rsidR="00E94AE1" w:rsidRPr="00DB3F0C">
        <w:rPr>
          <w:rFonts w:asciiTheme="minorHAnsi" w:eastAsia="Times New Roman" w:hAnsiTheme="minorHAnsi" w:cs="Arial"/>
          <w:noProof w:val="0"/>
          <w:lang w:eastAsia="en-AU"/>
        </w:rPr>
        <w:t>BICAS/</w:t>
      </w:r>
      <w:r w:rsidR="001623BD" w:rsidRPr="00DB3F0C">
        <w:rPr>
          <w:rFonts w:asciiTheme="minorHAnsi" w:eastAsia="Times New Roman" w:hAnsiTheme="minorHAnsi" w:cs="Arial"/>
          <w:noProof w:val="0"/>
          <w:lang w:eastAsia="en-AU"/>
        </w:rPr>
        <w:t>BICAC participant</w:t>
      </w:r>
      <w:r w:rsidRPr="00DB3F0C">
        <w:rPr>
          <w:rFonts w:asciiTheme="minorHAnsi" w:eastAsia="Times New Roman" w:hAnsiTheme="minorHAnsi" w:cs="Arial"/>
          <w:noProof w:val="0"/>
          <w:lang w:eastAsia="en-AU"/>
        </w:rPr>
        <w:t xml:space="preserve">, you have a responsibility to conduct yourself in a manner that will not undermine public </w:t>
      </w:r>
      <w:r w:rsidR="001623BD" w:rsidRPr="00DB3F0C">
        <w:rPr>
          <w:rFonts w:asciiTheme="minorHAnsi" w:eastAsia="Times New Roman" w:hAnsiTheme="minorHAnsi" w:cs="Arial"/>
          <w:noProof w:val="0"/>
          <w:lang w:eastAsia="en-AU"/>
        </w:rPr>
        <w:t xml:space="preserve">and member </w:t>
      </w:r>
      <w:r w:rsidRPr="00DB3F0C">
        <w:rPr>
          <w:rFonts w:asciiTheme="minorHAnsi" w:eastAsia="Times New Roman" w:hAnsiTheme="minorHAnsi" w:cs="Arial"/>
          <w:noProof w:val="0"/>
          <w:lang w:eastAsia="en-AU"/>
        </w:rPr>
        <w:t xml:space="preserve">confidence in the integrity of </w:t>
      </w:r>
      <w:r w:rsidR="001623BD" w:rsidRPr="00DB3F0C">
        <w:rPr>
          <w:rFonts w:asciiTheme="minorHAnsi" w:eastAsia="Times New Roman" w:hAnsiTheme="minorHAnsi" w:cs="Arial"/>
          <w:noProof w:val="0"/>
          <w:lang w:eastAsia="en-AU"/>
        </w:rPr>
        <w:t>BICAS</w:t>
      </w:r>
      <w:r w:rsidRPr="00DB3F0C">
        <w:rPr>
          <w:rFonts w:asciiTheme="minorHAnsi" w:eastAsia="Times New Roman" w:hAnsiTheme="minorHAnsi" w:cs="Arial"/>
          <w:noProof w:val="0"/>
          <w:lang w:eastAsia="en-AU"/>
        </w:rPr>
        <w:t>.</w:t>
      </w:r>
    </w:p>
    <w:p w:rsidR="00714EB4" w:rsidRPr="00DB3F0C" w:rsidRDefault="001623BD" w:rsidP="00ED1F35">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lastRenderedPageBreak/>
        <w:t xml:space="preserve">The BICAS Board is </w:t>
      </w:r>
      <w:r w:rsidR="00714EB4" w:rsidRPr="00DB3F0C">
        <w:rPr>
          <w:rFonts w:asciiTheme="minorHAnsi" w:eastAsia="Times New Roman" w:hAnsiTheme="minorHAnsi" w:cs="Arial"/>
          <w:noProof w:val="0"/>
          <w:lang w:eastAsia="en-AU"/>
        </w:rPr>
        <w:t>responsible for taking the appropriate action where a</w:t>
      </w:r>
      <w:r w:rsidRPr="00DB3F0C">
        <w:rPr>
          <w:rFonts w:asciiTheme="minorHAnsi" w:eastAsia="Times New Roman" w:hAnsiTheme="minorHAnsi" w:cs="Arial"/>
          <w:noProof w:val="0"/>
          <w:lang w:eastAsia="en-AU"/>
        </w:rPr>
        <w:t xml:space="preserve"> </w:t>
      </w:r>
      <w:r w:rsidR="000F29F2" w:rsidRPr="00DB3F0C">
        <w:rPr>
          <w:rFonts w:asciiTheme="minorHAnsi" w:eastAsia="Times New Roman" w:hAnsiTheme="minorHAnsi" w:cs="Arial"/>
          <w:noProof w:val="0"/>
          <w:lang w:eastAsia="en-AU"/>
        </w:rPr>
        <w:t>BICAS/</w:t>
      </w:r>
      <w:r w:rsidRPr="00DB3F0C">
        <w:rPr>
          <w:rFonts w:asciiTheme="minorHAnsi" w:eastAsia="Times New Roman" w:hAnsiTheme="minorHAnsi" w:cs="Arial"/>
          <w:noProof w:val="0"/>
          <w:lang w:eastAsia="en-AU"/>
        </w:rPr>
        <w:t xml:space="preserve">BICAC participant </w:t>
      </w:r>
      <w:r w:rsidR="00714EB4" w:rsidRPr="00DB3F0C">
        <w:rPr>
          <w:rFonts w:asciiTheme="minorHAnsi" w:eastAsia="Times New Roman" w:hAnsiTheme="minorHAnsi" w:cs="Arial"/>
          <w:noProof w:val="0"/>
          <w:lang w:eastAsia="en-AU"/>
        </w:rPr>
        <w:t>breaches th</w:t>
      </w:r>
      <w:r w:rsidR="00314041">
        <w:rPr>
          <w:rFonts w:asciiTheme="minorHAnsi" w:eastAsia="Times New Roman" w:hAnsiTheme="minorHAnsi" w:cs="Arial"/>
          <w:noProof w:val="0"/>
          <w:lang w:eastAsia="en-AU"/>
        </w:rPr>
        <w:t>e</w:t>
      </w:r>
      <w:r w:rsidR="00714EB4" w:rsidRPr="00DB3F0C">
        <w:rPr>
          <w:rFonts w:asciiTheme="minorHAnsi" w:eastAsia="Times New Roman" w:hAnsiTheme="minorHAnsi" w:cs="Arial"/>
          <w:noProof w:val="0"/>
          <w:lang w:eastAsia="en-AU"/>
        </w:rPr>
        <w:t xml:space="preserve"> </w:t>
      </w:r>
      <w:r w:rsidR="00E53974">
        <w:rPr>
          <w:rFonts w:asciiTheme="minorHAnsi" w:eastAsia="Times New Roman" w:hAnsiTheme="minorHAnsi" w:cs="Arial"/>
          <w:noProof w:val="0"/>
          <w:lang w:eastAsia="en-AU"/>
        </w:rPr>
        <w:t>Policy</w:t>
      </w:r>
      <w:r w:rsidR="00E94AE1" w:rsidRPr="00DB3F0C">
        <w:rPr>
          <w:rFonts w:asciiTheme="minorHAnsi" w:eastAsia="Times New Roman" w:hAnsiTheme="minorHAnsi" w:cs="Arial"/>
          <w:noProof w:val="0"/>
          <w:lang w:eastAsia="en-AU"/>
        </w:rPr>
        <w:t>.</w:t>
      </w:r>
    </w:p>
    <w:p w:rsidR="009A5E43" w:rsidRPr="00DB3F0C" w:rsidRDefault="009A5E43" w:rsidP="00ED1F35">
      <w:pPr>
        <w:spacing w:after="0" w:line="240" w:lineRule="auto"/>
        <w:rPr>
          <w:rFonts w:asciiTheme="minorHAnsi" w:eastAsia="Times New Roman" w:hAnsiTheme="minorHAnsi" w:cs="Arial"/>
          <w:noProof w:val="0"/>
          <w:lang w:eastAsia="en-AU"/>
        </w:rPr>
      </w:pPr>
    </w:p>
    <w:p w:rsidR="005A54C2" w:rsidRPr="00DB3F0C" w:rsidRDefault="009D0A9C" w:rsidP="009A5E43">
      <w:pPr>
        <w:spacing w:after="0" w:line="240" w:lineRule="auto"/>
        <w:outlineLvl w:val="4"/>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 xml:space="preserve">Contents of the </w:t>
      </w:r>
      <w:r w:rsidR="00E53974">
        <w:rPr>
          <w:rFonts w:asciiTheme="minorHAnsi" w:eastAsia="Times New Roman" w:hAnsiTheme="minorHAnsi" w:cs="Arial"/>
          <w:b/>
          <w:bCs/>
          <w:noProof w:val="0"/>
          <w:lang w:eastAsia="en-AU"/>
        </w:rPr>
        <w:t>Policy</w:t>
      </w:r>
      <w:r w:rsidR="005A54C2" w:rsidRPr="00DB3F0C">
        <w:rPr>
          <w:rFonts w:asciiTheme="minorHAnsi" w:eastAsia="Times New Roman" w:hAnsiTheme="minorHAnsi" w:cs="Arial"/>
          <w:b/>
          <w:bCs/>
          <w:noProof w:val="0"/>
          <w:lang w:eastAsia="en-AU"/>
        </w:rPr>
        <w:t>:</w:t>
      </w:r>
    </w:p>
    <w:p w:rsidR="005A54C2" w:rsidRPr="00DB3F0C" w:rsidRDefault="00895D6A" w:rsidP="009A5E43">
      <w:pPr>
        <w:spacing w:after="0" w:line="240" w:lineRule="auto"/>
        <w:outlineLvl w:val="4"/>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Behaviour</w:t>
      </w:r>
      <w:r w:rsidR="009D0A9C" w:rsidRPr="00DB3F0C">
        <w:rPr>
          <w:rFonts w:asciiTheme="minorHAnsi" w:eastAsia="Times New Roman" w:hAnsiTheme="minorHAnsi" w:cs="Arial"/>
          <w:bCs/>
          <w:noProof w:val="0"/>
          <w:lang w:eastAsia="en-AU"/>
        </w:rPr>
        <w:t xml:space="preserve"> and P</w:t>
      </w:r>
      <w:r w:rsidRPr="00DB3F0C">
        <w:rPr>
          <w:rFonts w:asciiTheme="minorHAnsi" w:eastAsia="Times New Roman" w:hAnsiTheme="minorHAnsi" w:cs="Arial"/>
          <w:bCs/>
          <w:noProof w:val="0"/>
          <w:lang w:eastAsia="en-AU"/>
        </w:rPr>
        <w:t>ersonal Conduct</w:t>
      </w:r>
    </w:p>
    <w:p w:rsidR="009D0A9C" w:rsidRPr="00DB3F0C" w:rsidRDefault="009D0A9C" w:rsidP="009D0A9C">
      <w:pPr>
        <w:spacing w:after="0" w:line="240" w:lineRule="auto"/>
        <w:outlineLvl w:val="4"/>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Conflict of Interest</w:t>
      </w:r>
    </w:p>
    <w:p w:rsidR="00895D6A" w:rsidRPr="00DB3F0C" w:rsidRDefault="00895D6A" w:rsidP="009A5E43">
      <w:pPr>
        <w:spacing w:after="0" w:line="240" w:lineRule="auto"/>
        <w:outlineLvl w:val="4"/>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Accountability and Transparency</w:t>
      </w:r>
    </w:p>
    <w:p w:rsidR="00895D6A" w:rsidRPr="00DB3F0C" w:rsidRDefault="00E94AE1" w:rsidP="009A5E43">
      <w:pPr>
        <w:spacing w:after="0" w:line="240" w:lineRule="auto"/>
        <w:outlineLvl w:val="4"/>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Use of Resources and F</w:t>
      </w:r>
      <w:r w:rsidR="00895D6A" w:rsidRPr="00DB3F0C">
        <w:rPr>
          <w:rFonts w:asciiTheme="minorHAnsi" w:eastAsia="Times New Roman" w:hAnsiTheme="minorHAnsi" w:cs="Arial"/>
          <w:bCs/>
          <w:noProof w:val="0"/>
          <w:lang w:eastAsia="en-AU"/>
        </w:rPr>
        <w:t>acilities</w:t>
      </w:r>
    </w:p>
    <w:p w:rsidR="00895D6A" w:rsidRPr="00DB3F0C" w:rsidRDefault="003D2BCB" w:rsidP="009A5E43">
      <w:pPr>
        <w:spacing w:after="0" w:line="240" w:lineRule="auto"/>
        <w:outlineLvl w:val="4"/>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Use, Storage and Disclosure of BICAS I</w:t>
      </w:r>
      <w:r w:rsidR="00470076" w:rsidRPr="00DB3F0C">
        <w:rPr>
          <w:rFonts w:asciiTheme="minorHAnsi" w:eastAsia="Times New Roman" w:hAnsiTheme="minorHAnsi" w:cs="Arial"/>
          <w:bCs/>
          <w:noProof w:val="0"/>
          <w:lang w:eastAsia="en-AU"/>
        </w:rPr>
        <w:t>nformation</w:t>
      </w:r>
    </w:p>
    <w:p w:rsidR="00895D6A" w:rsidRPr="00DB3F0C" w:rsidRDefault="00895D6A" w:rsidP="009A5E43">
      <w:pPr>
        <w:spacing w:after="0" w:line="240" w:lineRule="auto"/>
        <w:outlineLvl w:val="4"/>
        <w:rPr>
          <w:rFonts w:asciiTheme="minorHAnsi" w:eastAsia="Times New Roman" w:hAnsiTheme="minorHAnsi" w:cs="Arial"/>
          <w:b/>
          <w:bCs/>
          <w:noProof w:val="0"/>
          <w:lang w:eastAsia="en-AU"/>
        </w:rPr>
      </w:pPr>
    </w:p>
    <w:p w:rsidR="009D0A9C" w:rsidRPr="00DB3F0C" w:rsidRDefault="009D0A9C" w:rsidP="009D0A9C">
      <w:pPr>
        <w:spacing w:after="0" w:line="240" w:lineRule="auto"/>
        <w:outlineLvl w:val="3"/>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Behaviour and Personal Conduct</w:t>
      </w:r>
    </w:p>
    <w:p w:rsidR="009D0A9C" w:rsidRPr="00DB3F0C" w:rsidRDefault="00D7408F" w:rsidP="009D0A9C">
      <w:pPr>
        <w:spacing w:after="0" w:line="240" w:lineRule="auto"/>
        <w:rPr>
          <w:rFonts w:asciiTheme="minorHAnsi" w:hAnsiTheme="minorHAnsi" w:cs="Segoe UI"/>
        </w:rPr>
      </w:pPr>
      <w:r w:rsidRPr="00DB3F0C">
        <w:rPr>
          <w:rFonts w:asciiTheme="minorHAnsi" w:eastAsia="Times New Roman" w:hAnsiTheme="minorHAnsi" w:cs="Arial"/>
          <w:noProof w:val="0"/>
          <w:lang w:eastAsia="en-AU"/>
        </w:rPr>
        <w:t xml:space="preserve">All </w:t>
      </w:r>
      <w:r w:rsidR="00E94AE1" w:rsidRPr="00DB3F0C">
        <w:rPr>
          <w:rFonts w:asciiTheme="minorHAnsi" w:eastAsia="Times New Roman" w:hAnsiTheme="minorHAnsi" w:cs="Arial"/>
          <w:noProof w:val="0"/>
          <w:lang w:eastAsia="en-AU"/>
        </w:rPr>
        <w:t>BICAS/</w:t>
      </w:r>
      <w:r w:rsidRPr="00DB3F0C">
        <w:rPr>
          <w:rFonts w:asciiTheme="minorHAnsi" w:eastAsia="Times New Roman" w:hAnsiTheme="minorHAnsi" w:cs="Arial"/>
          <w:noProof w:val="0"/>
          <w:lang w:eastAsia="en-AU"/>
        </w:rPr>
        <w:t>BICAC</w:t>
      </w:r>
      <w:r w:rsidR="009D0A9C" w:rsidRPr="00DB3F0C">
        <w:rPr>
          <w:rFonts w:asciiTheme="minorHAnsi" w:eastAsia="Times New Roman" w:hAnsiTheme="minorHAnsi" w:cs="Arial"/>
          <w:noProof w:val="0"/>
          <w:lang w:eastAsia="en-AU"/>
        </w:rPr>
        <w:t xml:space="preserve"> participants have a responsibility to always conduct and present </w:t>
      </w:r>
      <w:proofErr w:type="gramStart"/>
      <w:r w:rsidR="009D0A9C" w:rsidRPr="00DB3F0C">
        <w:rPr>
          <w:rFonts w:asciiTheme="minorHAnsi" w:eastAsia="Times New Roman" w:hAnsiTheme="minorHAnsi" w:cs="Arial"/>
          <w:noProof w:val="0"/>
          <w:lang w:eastAsia="en-AU"/>
        </w:rPr>
        <w:t>themselves</w:t>
      </w:r>
      <w:proofErr w:type="gramEnd"/>
      <w:r w:rsidR="009D0A9C" w:rsidRPr="00DB3F0C">
        <w:rPr>
          <w:rFonts w:asciiTheme="minorHAnsi" w:eastAsia="Times New Roman" w:hAnsiTheme="minorHAnsi" w:cs="Arial"/>
          <w:noProof w:val="0"/>
          <w:lang w:eastAsia="en-AU"/>
        </w:rPr>
        <w:t xml:space="preserve"> in a professional</w:t>
      </w:r>
      <w:r w:rsidR="00E53974">
        <w:rPr>
          <w:rFonts w:asciiTheme="minorHAnsi" w:eastAsia="Times New Roman" w:hAnsiTheme="minorHAnsi" w:cs="Arial"/>
          <w:noProof w:val="0"/>
          <w:lang w:eastAsia="en-AU"/>
        </w:rPr>
        <w:t xml:space="preserve">, </w:t>
      </w:r>
      <w:r w:rsidR="009D0A9C" w:rsidRPr="00DB3F0C">
        <w:rPr>
          <w:rFonts w:asciiTheme="minorHAnsi" w:eastAsia="Times New Roman" w:hAnsiTheme="minorHAnsi" w:cs="Arial"/>
          <w:noProof w:val="0"/>
          <w:lang w:eastAsia="en-AU"/>
        </w:rPr>
        <w:t xml:space="preserve">personable manner and demonstrate respect for all other </w:t>
      </w:r>
      <w:r w:rsidR="00E94AE1" w:rsidRPr="00DB3F0C">
        <w:rPr>
          <w:rFonts w:asciiTheme="minorHAnsi" w:eastAsia="Times New Roman" w:hAnsiTheme="minorHAnsi" w:cs="Arial"/>
          <w:noProof w:val="0"/>
          <w:lang w:eastAsia="en-AU"/>
        </w:rPr>
        <w:t>BICAS/</w:t>
      </w:r>
      <w:r w:rsidR="009D0A9C" w:rsidRPr="00DB3F0C">
        <w:rPr>
          <w:rFonts w:asciiTheme="minorHAnsi" w:eastAsia="Times New Roman" w:hAnsiTheme="minorHAnsi" w:cs="Arial"/>
          <w:noProof w:val="0"/>
          <w:lang w:eastAsia="en-AU"/>
        </w:rPr>
        <w:t>BICA</w:t>
      </w:r>
      <w:r w:rsidRPr="00DB3F0C">
        <w:rPr>
          <w:rFonts w:asciiTheme="minorHAnsi" w:eastAsia="Times New Roman" w:hAnsiTheme="minorHAnsi" w:cs="Arial"/>
          <w:noProof w:val="0"/>
          <w:lang w:eastAsia="en-AU"/>
        </w:rPr>
        <w:t>C</w:t>
      </w:r>
      <w:r w:rsidR="009D0A9C" w:rsidRPr="00DB3F0C">
        <w:rPr>
          <w:rFonts w:asciiTheme="minorHAnsi" w:eastAsia="Times New Roman" w:hAnsiTheme="minorHAnsi" w:cs="Arial"/>
          <w:noProof w:val="0"/>
          <w:lang w:eastAsia="en-AU"/>
        </w:rPr>
        <w:t xml:space="preserve"> participants and the public</w:t>
      </w:r>
      <w:r w:rsidRPr="00DB3F0C">
        <w:rPr>
          <w:rFonts w:asciiTheme="minorHAnsi" w:eastAsia="Times New Roman" w:hAnsiTheme="minorHAnsi" w:cs="Arial"/>
          <w:noProof w:val="0"/>
          <w:lang w:eastAsia="en-AU"/>
        </w:rPr>
        <w:t>.</w:t>
      </w:r>
    </w:p>
    <w:p w:rsidR="009D0A9C" w:rsidRPr="00DB3F0C" w:rsidRDefault="009D0A9C" w:rsidP="009D0A9C">
      <w:pPr>
        <w:spacing w:after="0" w:line="240" w:lineRule="auto"/>
        <w:rPr>
          <w:rFonts w:asciiTheme="minorHAnsi" w:hAnsiTheme="minorHAnsi" w:cs="Segoe UI"/>
        </w:rPr>
      </w:pPr>
    </w:p>
    <w:p w:rsidR="009D0A9C" w:rsidRPr="00DB3F0C" w:rsidRDefault="00E94AE1" w:rsidP="009D0A9C">
      <w:pPr>
        <w:spacing w:after="0" w:line="240" w:lineRule="auto"/>
        <w:rPr>
          <w:rFonts w:asciiTheme="minorHAnsi" w:eastAsia="Times New Roman" w:hAnsiTheme="minorHAnsi" w:cs="Arial"/>
          <w:noProof w:val="0"/>
          <w:lang w:eastAsia="en-AU"/>
        </w:rPr>
      </w:pPr>
      <w:r w:rsidRPr="00DB3F0C">
        <w:rPr>
          <w:rFonts w:asciiTheme="minorHAnsi" w:hAnsiTheme="minorHAnsi" w:cs="Segoe UI"/>
        </w:rPr>
        <w:t>BICAS/</w:t>
      </w:r>
      <w:r w:rsidR="00D7408F" w:rsidRPr="00DB3F0C">
        <w:rPr>
          <w:rFonts w:asciiTheme="minorHAnsi" w:hAnsiTheme="minorHAnsi" w:cs="Segoe UI"/>
        </w:rPr>
        <w:t>BICAC</w:t>
      </w:r>
      <w:r w:rsidR="009D0A9C" w:rsidRPr="00DB3F0C">
        <w:rPr>
          <w:rFonts w:asciiTheme="minorHAnsi" w:hAnsiTheme="minorHAnsi" w:cs="Segoe UI"/>
        </w:rPr>
        <w:t xml:space="preserve"> participants will:</w:t>
      </w:r>
    </w:p>
    <w:p w:rsidR="009D0A9C" w:rsidRPr="00DB3F0C" w:rsidRDefault="00FE15B5" w:rsidP="009D0A9C">
      <w:pPr>
        <w:numPr>
          <w:ilvl w:val="0"/>
          <w:numId w:val="6"/>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T</w:t>
      </w:r>
      <w:r w:rsidR="009D0A9C" w:rsidRPr="00DB3F0C">
        <w:rPr>
          <w:rFonts w:asciiTheme="minorHAnsi" w:eastAsia="Times New Roman" w:hAnsiTheme="minorHAnsi" w:cs="Arial"/>
          <w:noProof w:val="0"/>
          <w:lang w:eastAsia="en-AU"/>
        </w:rPr>
        <w:t>reat</w:t>
      </w:r>
      <w:r w:rsidRPr="00DB3F0C">
        <w:rPr>
          <w:rFonts w:asciiTheme="minorHAnsi" w:eastAsia="Times New Roman" w:hAnsiTheme="minorHAnsi" w:cs="Arial"/>
          <w:noProof w:val="0"/>
          <w:lang w:eastAsia="en-AU"/>
        </w:rPr>
        <w:t xml:space="preserve"> other/all </w:t>
      </w:r>
      <w:r w:rsidR="00E94AE1" w:rsidRPr="00DB3F0C">
        <w:rPr>
          <w:rFonts w:asciiTheme="minorHAnsi" w:eastAsia="Times New Roman" w:hAnsiTheme="minorHAnsi" w:cs="Arial"/>
          <w:noProof w:val="0"/>
          <w:lang w:eastAsia="en-AU"/>
        </w:rPr>
        <w:t>BICAS/</w:t>
      </w:r>
      <w:r w:rsidR="00D7408F" w:rsidRPr="00DB3F0C">
        <w:rPr>
          <w:rFonts w:asciiTheme="minorHAnsi" w:eastAsia="Times New Roman" w:hAnsiTheme="minorHAnsi" w:cs="Arial"/>
          <w:noProof w:val="0"/>
          <w:lang w:eastAsia="en-AU"/>
        </w:rPr>
        <w:t>BICAC</w:t>
      </w:r>
      <w:r w:rsidR="009D0A9C" w:rsidRPr="00DB3F0C">
        <w:rPr>
          <w:rFonts w:asciiTheme="minorHAnsi" w:eastAsia="Times New Roman" w:hAnsiTheme="minorHAnsi" w:cs="Arial"/>
          <w:noProof w:val="0"/>
          <w:lang w:eastAsia="en-AU"/>
        </w:rPr>
        <w:t xml:space="preserve"> participants and members of the </w:t>
      </w:r>
      <w:r w:rsidR="00E53974">
        <w:rPr>
          <w:rFonts w:asciiTheme="minorHAnsi" w:eastAsia="Times New Roman" w:hAnsiTheme="minorHAnsi" w:cs="Arial"/>
          <w:noProof w:val="0"/>
          <w:lang w:eastAsia="en-AU"/>
        </w:rPr>
        <w:t xml:space="preserve">general </w:t>
      </w:r>
      <w:r w:rsidR="009D0A9C" w:rsidRPr="00DB3F0C">
        <w:rPr>
          <w:rFonts w:asciiTheme="minorHAnsi" w:eastAsia="Times New Roman" w:hAnsiTheme="minorHAnsi" w:cs="Arial"/>
          <w:noProof w:val="0"/>
          <w:lang w:eastAsia="en-AU"/>
        </w:rPr>
        <w:t xml:space="preserve">public with courtesy and respect, be appropriate in </w:t>
      </w:r>
      <w:r w:rsidR="00D7408F" w:rsidRPr="00DB3F0C">
        <w:rPr>
          <w:rFonts w:asciiTheme="minorHAnsi" w:eastAsia="Times New Roman" w:hAnsiTheme="minorHAnsi" w:cs="Arial"/>
          <w:noProof w:val="0"/>
          <w:lang w:eastAsia="en-AU"/>
        </w:rPr>
        <w:t xml:space="preserve">their </w:t>
      </w:r>
      <w:r w:rsidR="009D0A9C" w:rsidRPr="00DB3F0C">
        <w:rPr>
          <w:rFonts w:asciiTheme="minorHAnsi" w:eastAsia="Times New Roman" w:hAnsiTheme="minorHAnsi" w:cs="Arial"/>
          <w:noProof w:val="0"/>
          <w:lang w:eastAsia="en-AU"/>
        </w:rPr>
        <w:t xml:space="preserve">relationships with them, and recognise that others have the right to hold views which may differ from </w:t>
      </w:r>
      <w:r w:rsidR="00D7408F" w:rsidRPr="00DB3F0C">
        <w:rPr>
          <w:rFonts w:asciiTheme="minorHAnsi" w:eastAsia="Times New Roman" w:hAnsiTheme="minorHAnsi" w:cs="Arial"/>
          <w:noProof w:val="0"/>
          <w:lang w:eastAsia="en-AU"/>
        </w:rPr>
        <w:t>thei</w:t>
      </w:r>
      <w:r w:rsidR="009D0A9C" w:rsidRPr="00DB3F0C">
        <w:rPr>
          <w:rFonts w:asciiTheme="minorHAnsi" w:eastAsia="Times New Roman" w:hAnsiTheme="minorHAnsi" w:cs="Arial"/>
          <w:noProof w:val="0"/>
          <w:lang w:eastAsia="en-AU"/>
        </w:rPr>
        <w:t>r own;</w:t>
      </w:r>
    </w:p>
    <w:p w:rsidR="009D0A9C" w:rsidRPr="00DB3F0C" w:rsidRDefault="009D0A9C" w:rsidP="009D0A9C">
      <w:pPr>
        <w:numPr>
          <w:ilvl w:val="0"/>
          <w:numId w:val="6"/>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ensure </w:t>
      </w:r>
      <w:r w:rsidR="00D7408F" w:rsidRPr="00DB3F0C">
        <w:rPr>
          <w:rFonts w:asciiTheme="minorHAnsi" w:eastAsia="Times New Roman" w:hAnsiTheme="minorHAnsi" w:cs="Arial"/>
          <w:noProof w:val="0"/>
          <w:lang w:eastAsia="en-AU"/>
        </w:rPr>
        <w:t>thei</w:t>
      </w:r>
      <w:r w:rsidRPr="00DB3F0C">
        <w:rPr>
          <w:rFonts w:asciiTheme="minorHAnsi" w:eastAsia="Times New Roman" w:hAnsiTheme="minorHAnsi" w:cs="Arial"/>
          <w:noProof w:val="0"/>
          <w:lang w:eastAsia="en-AU"/>
        </w:rPr>
        <w:t xml:space="preserve">r conduct reflects </w:t>
      </w:r>
      <w:r w:rsidR="00D7408F" w:rsidRPr="00DB3F0C">
        <w:rPr>
          <w:rFonts w:asciiTheme="minorHAnsi" w:eastAsia="Times New Roman" w:hAnsiTheme="minorHAnsi" w:cs="Arial"/>
          <w:noProof w:val="0"/>
          <w:lang w:eastAsia="en-AU"/>
        </w:rPr>
        <w:t>a</w:t>
      </w:r>
      <w:r w:rsidRPr="00DB3F0C">
        <w:rPr>
          <w:rFonts w:asciiTheme="minorHAnsi" w:eastAsia="Times New Roman" w:hAnsiTheme="minorHAnsi" w:cs="Arial"/>
          <w:noProof w:val="0"/>
          <w:lang w:eastAsia="en-AU"/>
        </w:rPr>
        <w:t xml:space="preserve"> commitment to a workplace that is inclusive and free from </w:t>
      </w:r>
      <w:r w:rsidR="00866AE9" w:rsidRPr="00DB3F0C">
        <w:rPr>
          <w:rFonts w:asciiTheme="minorHAnsi" w:eastAsia="Times New Roman" w:hAnsiTheme="minorHAnsi" w:cs="Arial"/>
          <w:noProof w:val="0"/>
          <w:lang w:eastAsia="en-AU"/>
        </w:rPr>
        <w:t xml:space="preserve">bullying and </w:t>
      </w:r>
      <w:r w:rsidRPr="00DB3F0C">
        <w:rPr>
          <w:rFonts w:asciiTheme="minorHAnsi" w:eastAsia="Times New Roman" w:hAnsiTheme="minorHAnsi" w:cs="Arial"/>
          <w:noProof w:val="0"/>
          <w:lang w:eastAsia="en-AU"/>
        </w:rPr>
        <w:t xml:space="preserve">harassment; </w:t>
      </w:r>
    </w:p>
    <w:p w:rsidR="00866AE9" w:rsidRPr="00DB3F0C" w:rsidRDefault="00196986" w:rsidP="009D0A9C">
      <w:pPr>
        <w:numPr>
          <w:ilvl w:val="0"/>
          <w:numId w:val="6"/>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ensure their</w:t>
      </w:r>
      <w:r w:rsidR="00866AE9" w:rsidRPr="00DB3F0C">
        <w:rPr>
          <w:rFonts w:asciiTheme="minorHAnsi" w:eastAsia="Times New Roman" w:hAnsiTheme="minorHAnsi" w:cs="Arial"/>
          <w:noProof w:val="0"/>
          <w:lang w:eastAsia="en-AU"/>
        </w:rPr>
        <w:t xml:space="preserve"> fitness for duty/p</w:t>
      </w:r>
      <w:r w:rsidRPr="00DB3F0C">
        <w:rPr>
          <w:rFonts w:asciiTheme="minorHAnsi" w:eastAsia="Times New Roman" w:hAnsiTheme="minorHAnsi" w:cs="Arial"/>
          <w:noProof w:val="0"/>
          <w:lang w:eastAsia="en-AU"/>
        </w:rPr>
        <w:t>a</w:t>
      </w:r>
      <w:r w:rsidR="00866AE9" w:rsidRPr="00DB3F0C">
        <w:rPr>
          <w:rFonts w:asciiTheme="minorHAnsi" w:eastAsia="Times New Roman" w:hAnsiTheme="minorHAnsi" w:cs="Arial"/>
          <w:noProof w:val="0"/>
          <w:lang w:eastAsia="en-AU"/>
        </w:rPr>
        <w:t>rticipation; and,</w:t>
      </w:r>
    </w:p>
    <w:p w:rsidR="009D0A9C" w:rsidRPr="00DB3F0C" w:rsidRDefault="00866AE9" w:rsidP="009D0A9C">
      <w:pPr>
        <w:numPr>
          <w:ilvl w:val="0"/>
          <w:numId w:val="6"/>
        </w:numPr>
        <w:spacing w:after="0"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Arial"/>
          <w:noProof w:val="0"/>
          <w:lang w:eastAsia="en-AU"/>
        </w:rPr>
        <w:t>ensure</w:t>
      </w:r>
      <w:proofErr w:type="gramEnd"/>
      <w:r w:rsidRPr="00DB3F0C">
        <w:rPr>
          <w:rFonts w:asciiTheme="minorHAnsi" w:eastAsia="Times New Roman" w:hAnsiTheme="minorHAnsi" w:cs="Arial"/>
          <w:noProof w:val="0"/>
          <w:lang w:eastAsia="en-AU"/>
        </w:rPr>
        <w:t xml:space="preserve"> the</w:t>
      </w:r>
      <w:r w:rsidR="009D0A9C" w:rsidRPr="00DB3F0C">
        <w:rPr>
          <w:rFonts w:asciiTheme="minorHAnsi" w:eastAsia="Times New Roman" w:hAnsiTheme="minorHAnsi" w:cs="Arial"/>
          <w:noProof w:val="0"/>
          <w:lang w:eastAsia="en-AU"/>
        </w:rPr>
        <w:t xml:space="preserve"> safety, health and welfare of </w:t>
      </w:r>
      <w:r w:rsidR="00196986" w:rsidRPr="00DB3F0C">
        <w:rPr>
          <w:rFonts w:asciiTheme="minorHAnsi" w:eastAsia="Times New Roman" w:hAnsiTheme="minorHAnsi" w:cs="Arial"/>
          <w:noProof w:val="0"/>
          <w:lang w:eastAsia="en-AU"/>
        </w:rPr>
        <w:t>them</w:t>
      </w:r>
      <w:r w:rsidR="009D0A9C" w:rsidRPr="00DB3F0C">
        <w:rPr>
          <w:rFonts w:asciiTheme="minorHAnsi" w:eastAsia="Times New Roman" w:hAnsiTheme="minorHAnsi" w:cs="Arial"/>
          <w:noProof w:val="0"/>
          <w:lang w:eastAsia="en-AU"/>
        </w:rPr>
        <w:t xml:space="preserve">selves and other </w:t>
      </w:r>
      <w:r w:rsidR="00E94AE1" w:rsidRPr="00DB3F0C">
        <w:rPr>
          <w:rFonts w:asciiTheme="minorHAnsi" w:eastAsia="Times New Roman" w:hAnsiTheme="minorHAnsi" w:cs="Arial"/>
          <w:noProof w:val="0"/>
          <w:lang w:eastAsia="en-AU"/>
        </w:rPr>
        <w:t>BICAS/</w:t>
      </w:r>
      <w:r w:rsidR="009D0A9C" w:rsidRPr="00DB3F0C">
        <w:rPr>
          <w:rFonts w:asciiTheme="minorHAnsi" w:eastAsia="Times New Roman" w:hAnsiTheme="minorHAnsi" w:cs="Arial"/>
          <w:noProof w:val="0"/>
          <w:lang w:eastAsia="en-AU"/>
        </w:rPr>
        <w:t>BICAC</w:t>
      </w:r>
      <w:r w:rsidR="00E94AE1" w:rsidRPr="00DB3F0C">
        <w:rPr>
          <w:rFonts w:asciiTheme="minorHAnsi" w:eastAsia="Times New Roman" w:hAnsiTheme="minorHAnsi" w:cs="Arial"/>
          <w:noProof w:val="0"/>
          <w:lang w:eastAsia="en-AU"/>
        </w:rPr>
        <w:t xml:space="preserve"> participants</w:t>
      </w:r>
      <w:r w:rsidR="009D0A9C" w:rsidRPr="00DB3F0C">
        <w:rPr>
          <w:rFonts w:asciiTheme="minorHAnsi" w:eastAsia="Times New Roman" w:hAnsiTheme="minorHAnsi" w:cs="Arial"/>
          <w:noProof w:val="0"/>
          <w:lang w:eastAsia="en-AU"/>
        </w:rPr>
        <w:t>.</w:t>
      </w:r>
    </w:p>
    <w:p w:rsidR="00866AE9" w:rsidRPr="00DB3F0C" w:rsidRDefault="00866AE9" w:rsidP="00866AE9">
      <w:pPr>
        <w:spacing w:after="0" w:line="240" w:lineRule="auto"/>
        <w:rPr>
          <w:rFonts w:asciiTheme="minorHAnsi" w:eastAsia="Times New Roman" w:hAnsiTheme="minorHAnsi" w:cs="Arial"/>
          <w:noProof w:val="0"/>
          <w:lang w:eastAsia="en-AU"/>
        </w:rPr>
      </w:pPr>
    </w:p>
    <w:p w:rsidR="009A5E43" w:rsidRPr="00DB3F0C" w:rsidRDefault="00895D6A" w:rsidP="009A5E43">
      <w:pPr>
        <w:spacing w:after="0" w:line="240" w:lineRule="auto"/>
        <w:outlineLvl w:val="4"/>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C</w:t>
      </w:r>
      <w:r w:rsidR="009A5E43" w:rsidRPr="00DB3F0C">
        <w:rPr>
          <w:rFonts w:asciiTheme="minorHAnsi" w:eastAsia="Times New Roman" w:hAnsiTheme="minorHAnsi" w:cs="Arial"/>
          <w:b/>
          <w:bCs/>
          <w:noProof w:val="0"/>
          <w:lang w:eastAsia="en-AU"/>
        </w:rPr>
        <w:t>onflict</w:t>
      </w:r>
      <w:r w:rsidRPr="00DB3F0C">
        <w:rPr>
          <w:rFonts w:asciiTheme="minorHAnsi" w:eastAsia="Times New Roman" w:hAnsiTheme="minorHAnsi" w:cs="Arial"/>
          <w:b/>
          <w:bCs/>
          <w:noProof w:val="0"/>
          <w:lang w:eastAsia="en-AU"/>
        </w:rPr>
        <w:t xml:space="preserve"> of I</w:t>
      </w:r>
      <w:r w:rsidR="009A5E43" w:rsidRPr="00DB3F0C">
        <w:rPr>
          <w:rFonts w:asciiTheme="minorHAnsi" w:eastAsia="Times New Roman" w:hAnsiTheme="minorHAnsi" w:cs="Arial"/>
          <w:b/>
          <w:bCs/>
          <w:noProof w:val="0"/>
          <w:lang w:eastAsia="en-AU"/>
        </w:rPr>
        <w:t>nterest</w:t>
      </w:r>
    </w:p>
    <w:p w:rsidR="009A5E43" w:rsidRPr="00DB3F0C" w:rsidRDefault="009A5E43" w:rsidP="009A5E43">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A conflict of interest involves a conflict between the </w:t>
      </w:r>
      <w:r w:rsidR="00E53974">
        <w:rPr>
          <w:rFonts w:asciiTheme="minorHAnsi" w:eastAsia="Times New Roman" w:hAnsiTheme="minorHAnsi" w:cs="Arial"/>
          <w:noProof w:val="0"/>
          <w:lang w:eastAsia="en-AU"/>
        </w:rPr>
        <w:t xml:space="preserve">person’s </w:t>
      </w:r>
      <w:r w:rsidRPr="00DB3F0C">
        <w:rPr>
          <w:rFonts w:asciiTheme="minorHAnsi" w:eastAsia="Times New Roman" w:hAnsiTheme="minorHAnsi" w:cs="Arial"/>
          <w:noProof w:val="0"/>
          <w:lang w:eastAsia="en-AU"/>
        </w:rPr>
        <w:t>role/participation within BICAS/BICAC and the</w:t>
      </w:r>
      <w:r w:rsidR="00E53974">
        <w:rPr>
          <w:rFonts w:asciiTheme="minorHAnsi" w:eastAsia="Times New Roman" w:hAnsiTheme="minorHAnsi" w:cs="Arial"/>
          <w:noProof w:val="0"/>
          <w:lang w:eastAsia="en-AU"/>
        </w:rPr>
        <w:t>ir</w:t>
      </w:r>
      <w:r w:rsidRPr="00DB3F0C">
        <w:rPr>
          <w:rFonts w:asciiTheme="minorHAnsi" w:eastAsia="Times New Roman" w:hAnsiTheme="minorHAnsi" w:cs="Arial"/>
          <w:noProof w:val="0"/>
          <w:lang w:eastAsia="en-AU"/>
        </w:rPr>
        <w:t xml:space="preserve"> personal interests. Having a conflict of interest is not unusual and it is not wrongdoing in itself.</w:t>
      </w:r>
      <w:r w:rsidR="001E6AD1" w:rsidRPr="00DB3F0C">
        <w:rPr>
          <w:rFonts w:asciiTheme="minorHAnsi" w:eastAsia="Times New Roman" w:hAnsiTheme="minorHAnsi" w:cs="Arial"/>
          <w:noProof w:val="0"/>
          <w:lang w:eastAsia="en-AU"/>
        </w:rPr>
        <w:t xml:space="preserve">  </w:t>
      </w:r>
      <w:r w:rsidRPr="00DB3F0C">
        <w:rPr>
          <w:rFonts w:asciiTheme="minorHAnsi" w:eastAsia="Times New Roman" w:hAnsiTheme="minorHAnsi" w:cs="Arial"/>
          <w:noProof w:val="0"/>
          <w:lang w:eastAsia="en-AU"/>
        </w:rPr>
        <w:t>However</w:t>
      </w:r>
      <w:r w:rsidR="007415CA" w:rsidRPr="00DB3F0C">
        <w:rPr>
          <w:rFonts w:asciiTheme="minorHAnsi" w:eastAsia="Times New Roman" w:hAnsiTheme="minorHAnsi" w:cs="Arial"/>
          <w:noProof w:val="0"/>
          <w:lang w:eastAsia="en-AU"/>
        </w:rPr>
        <w:t>,</w:t>
      </w:r>
      <w:r w:rsidRPr="00DB3F0C">
        <w:rPr>
          <w:rFonts w:asciiTheme="minorHAnsi" w:eastAsia="Times New Roman" w:hAnsiTheme="minorHAnsi" w:cs="Arial"/>
          <w:noProof w:val="0"/>
          <w:lang w:eastAsia="en-AU"/>
        </w:rPr>
        <w:t xml:space="preserve"> failing to disclose and manage the conflict appropriat</w:t>
      </w:r>
      <w:r w:rsidR="00075BCC">
        <w:rPr>
          <w:rFonts w:asciiTheme="minorHAnsi" w:eastAsia="Times New Roman" w:hAnsiTheme="minorHAnsi" w:cs="Arial"/>
          <w:noProof w:val="0"/>
          <w:lang w:eastAsia="en-AU"/>
        </w:rPr>
        <w:t xml:space="preserve">ely is likely to be wrongdoing.  </w:t>
      </w:r>
      <w:r w:rsidRPr="00DB3F0C">
        <w:rPr>
          <w:rFonts w:asciiTheme="minorHAnsi" w:eastAsia="Times New Roman" w:hAnsiTheme="minorHAnsi" w:cs="Arial"/>
          <w:noProof w:val="0"/>
          <w:lang w:eastAsia="en-AU"/>
        </w:rPr>
        <w:t xml:space="preserve">As </w:t>
      </w:r>
      <w:r w:rsidR="007415CA" w:rsidRPr="00DB3F0C">
        <w:rPr>
          <w:rFonts w:asciiTheme="minorHAnsi" w:eastAsia="Times New Roman" w:hAnsiTheme="minorHAnsi" w:cs="Arial"/>
          <w:noProof w:val="0"/>
          <w:lang w:eastAsia="en-AU"/>
        </w:rPr>
        <w:t>BICAS/</w:t>
      </w:r>
      <w:r w:rsidRPr="00DB3F0C">
        <w:rPr>
          <w:rFonts w:asciiTheme="minorHAnsi" w:eastAsia="Times New Roman" w:hAnsiTheme="minorHAnsi" w:cs="Arial"/>
          <w:noProof w:val="0"/>
          <w:lang w:eastAsia="en-AU"/>
        </w:rPr>
        <w:t>BICAC participants we need to be committed to demonstrating impartiality and integrity in fulfilling responsibilities within the organisation and as such will:</w:t>
      </w:r>
    </w:p>
    <w:p w:rsidR="009A5E43" w:rsidRPr="00DB3F0C" w:rsidRDefault="009A5E43" w:rsidP="009A5E43">
      <w:pPr>
        <w:numPr>
          <w:ilvl w:val="0"/>
          <w:numId w:val="4"/>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always disclose a personal interest that could, now or in the future, be seen as influencing BICA</w:t>
      </w:r>
      <w:r w:rsidR="001E6AD1" w:rsidRPr="00DB3F0C">
        <w:rPr>
          <w:rFonts w:asciiTheme="minorHAnsi" w:eastAsia="Times New Roman" w:hAnsiTheme="minorHAnsi" w:cs="Arial"/>
          <w:noProof w:val="0"/>
          <w:lang w:eastAsia="en-AU"/>
        </w:rPr>
        <w:t xml:space="preserve">S decision making or </w:t>
      </w:r>
      <w:r w:rsidR="007415CA" w:rsidRPr="00DB3F0C">
        <w:rPr>
          <w:rFonts w:asciiTheme="minorHAnsi" w:eastAsia="Times New Roman" w:hAnsiTheme="minorHAnsi" w:cs="Arial"/>
          <w:noProof w:val="0"/>
          <w:lang w:eastAsia="en-AU"/>
        </w:rPr>
        <w:t>BICAS/</w:t>
      </w:r>
      <w:r w:rsidR="001E6AD1" w:rsidRPr="00DB3F0C">
        <w:rPr>
          <w:rFonts w:asciiTheme="minorHAnsi" w:eastAsia="Times New Roman" w:hAnsiTheme="minorHAnsi" w:cs="Arial"/>
          <w:noProof w:val="0"/>
          <w:lang w:eastAsia="en-AU"/>
        </w:rPr>
        <w:t>BICA</w:t>
      </w:r>
      <w:r w:rsidRPr="00DB3F0C">
        <w:rPr>
          <w:rFonts w:asciiTheme="minorHAnsi" w:eastAsia="Times New Roman" w:hAnsiTheme="minorHAnsi" w:cs="Arial"/>
          <w:noProof w:val="0"/>
          <w:lang w:eastAsia="en-AU"/>
        </w:rPr>
        <w:t>C participation;</w:t>
      </w:r>
    </w:p>
    <w:p w:rsidR="009A5E43" w:rsidRPr="00DB3F0C" w:rsidRDefault="009A5E43" w:rsidP="009A5E43">
      <w:pPr>
        <w:numPr>
          <w:ilvl w:val="0"/>
          <w:numId w:val="4"/>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actively participate in developing and implementing resolution strategies for any conflict of interest; and;</w:t>
      </w:r>
    </w:p>
    <w:p w:rsidR="009A5E43" w:rsidRPr="00DB3F0C" w:rsidRDefault="009A5E43" w:rsidP="009A5E43">
      <w:pPr>
        <w:numPr>
          <w:ilvl w:val="0"/>
          <w:numId w:val="4"/>
        </w:numPr>
        <w:spacing w:after="0"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Arial"/>
          <w:noProof w:val="0"/>
          <w:lang w:eastAsia="en-AU"/>
        </w:rPr>
        <w:t>ensure</w:t>
      </w:r>
      <w:proofErr w:type="gramEnd"/>
      <w:r w:rsidRPr="00DB3F0C">
        <w:rPr>
          <w:rFonts w:asciiTheme="minorHAnsi" w:eastAsia="Times New Roman" w:hAnsiTheme="minorHAnsi" w:cs="Arial"/>
          <w:noProof w:val="0"/>
          <w:lang w:eastAsia="en-AU"/>
        </w:rPr>
        <w:t xml:space="preserve"> that any conflict of interest is resolved in the </w:t>
      </w:r>
      <w:r w:rsidR="00E53974">
        <w:rPr>
          <w:rFonts w:asciiTheme="minorHAnsi" w:eastAsia="Times New Roman" w:hAnsiTheme="minorHAnsi" w:cs="Arial"/>
          <w:noProof w:val="0"/>
          <w:lang w:eastAsia="en-AU"/>
        </w:rPr>
        <w:t xml:space="preserve">best </w:t>
      </w:r>
      <w:r w:rsidRPr="00DB3F0C">
        <w:rPr>
          <w:rFonts w:asciiTheme="minorHAnsi" w:eastAsia="Times New Roman" w:hAnsiTheme="minorHAnsi" w:cs="Arial"/>
          <w:noProof w:val="0"/>
          <w:lang w:eastAsia="en-AU"/>
        </w:rPr>
        <w:t>interest of BICAS</w:t>
      </w:r>
      <w:r w:rsidR="001E6AD1" w:rsidRPr="00DB3F0C">
        <w:rPr>
          <w:rFonts w:asciiTheme="minorHAnsi" w:eastAsia="Times New Roman" w:hAnsiTheme="minorHAnsi" w:cs="Arial"/>
          <w:noProof w:val="0"/>
          <w:lang w:eastAsia="en-AU"/>
        </w:rPr>
        <w:t>/BICAC</w:t>
      </w:r>
      <w:r w:rsidRPr="00DB3F0C">
        <w:rPr>
          <w:rFonts w:asciiTheme="minorHAnsi" w:eastAsia="Times New Roman" w:hAnsiTheme="minorHAnsi" w:cs="Arial"/>
          <w:noProof w:val="0"/>
          <w:lang w:eastAsia="en-AU"/>
        </w:rPr>
        <w:t>.</w:t>
      </w:r>
    </w:p>
    <w:p w:rsidR="009A5E43" w:rsidRPr="00DB3F0C" w:rsidRDefault="009A5E43" w:rsidP="009A5E43">
      <w:pPr>
        <w:spacing w:after="0" w:line="240" w:lineRule="auto"/>
        <w:ind w:left="284"/>
        <w:rPr>
          <w:rFonts w:asciiTheme="minorHAnsi" w:eastAsia="Times New Roman" w:hAnsiTheme="minorHAnsi" w:cs="Arial"/>
          <w:noProof w:val="0"/>
          <w:lang w:eastAsia="en-AU"/>
        </w:rPr>
      </w:pPr>
    </w:p>
    <w:p w:rsidR="009A5E43" w:rsidRPr="00DB3F0C" w:rsidRDefault="009A5E43" w:rsidP="009A5E43">
      <w:pPr>
        <w:spacing w:after="0" w:line="240" w:lineRule="auto"/>
        <w:outlineLvl w:val="3"/>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Accountability and transparency</w:t>
      </w:r>
    </w:p>
    <w:p w:rsidR="00614661" w:rsidRPr="00DB3F0C" w:rsidRDefault="007415CA" w:rsidP="00614661">
      <w:pPr>
        <w:spacing w:after="0" w:line="240" w:lineRule="auto"/>
        <w:outlineLvl w:val="3"/>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BICAS/</w:t>
      </w:r>
      <w:r w:rsidR="009A5E43" w:rsidRPr="00DB3F0C">
        <w:rPr>
          <w:rFonts w:asciiTheme="minorHAnsi" w:eastAsia="Times New Roman" w:hAnsiTheme="minorHAnsi" w:cs="Arial"/>
          <w:bCs/>
          <w:noProof w:val="0"/>
          <w:lang w:eastAsia="en-AU"/>
        </w:rPr>
        <w:t>BICAC participants sh</w:t>
      </w:r>
      <w:r w:rsidR="00BA38E3" w:rsidRPr="00DB3F0C">
        <w:rPr>
          <w:rFonts w:asciiTheme="minorHAnsi" w:eastAsia="Times New Roman" w:hAnsiTheme="minorHAnsi" w:cs="Arial"/>
          <w:bCs/>
          <w:noProof w:val="0"/>
          <w:lang w:eastAsia="en-AU"/>
        </w:rPr>
        <w:t xml:space="preserve">all not use or permit the use of their position, title or authority to give an improper advantage to or advance </w:t>
      </w:r>
      <w:r w:rsidR="001E6AD1" w:rsidRPr="00DB3F0C">
        <w:rPr>
          <w:rFonts w:asciiTheme="minorHAnsi" w:eastAsia="Times New Roman" w:hAnsiTheme="minorHAnsi" w:cs="Arial"/>
          <w:bCs/>
          <w:noProof w:val="0"/>
          <w:lang w:eastAsia="en-AU"/>
        </w:rPr>
        <w:t xml:space="preserve">the </w:t>
      </w:r>
      <w:r w:rsidR="00BA38E3" w:rsidRPr="00DB3F0C">
        <w:rPr>
          <w:rFonts w:asciiTheme="minorHAnsi" w:eastAsia="Times New Roman" w:hAnsiTheme="minorHAnsi" w:cs="Arial"/>
          <w:bCs/>
          <w:noProof w:val="0"/>
          <w:lang w:eastAsia="en-AU"/>
        </w:rPr>
        <w:t>private interest</w:t>
      </w:r>
      <w:r w:rsidR="001E6AD1" w:rsidRPr="00DB3F0C">
        <w:rPr>
          <w:rFonts w:asciiTheme="minorHAnsi" w:eastAsia="Times New Roman" w:hAnsiTheme="minorHAnsi" w:cs="Arial"/>
          <w:bCs/>
          <w:noProof w:val="0"/>
          <w:lang w:eastAsia="en-AU"/>
        </w:rPr>
        <w:t>s</w:t>
      </w:r>
      <w:r w:rsidR="00BA38E3" w:rsidRPr="00DB3F0C">
        <w:rPr>
          <w:rFonts w:asciiTheme="minorHAnsi" w:eastAsia="Times New Roman" w:hAnsiTheme="minorHAnsi" w:cs="Arial"/>
          <w:bCs/>
          <w:noProof w:val="0"/>
          <w:lang w:eastAsia="en-AU"/>
        </w:rPr>
        <w:t xml:space="preserve"> of </w:t>
      </w:r>
      <w:r w:rsidR="00FB06D0">
        <w:rPr>
          <w:rFonts w:asciiTheme="minorHAnsi" w:eastAsia="Times New Roman" w:hAnsiTheme="minorHAnsi" w:cs="Arial"/>
          <w:bCs/>
          <w:noProof w:val="0"/>
          <w:lang w:eastAsia="en-AU"/>
        </w:rPr>
        <w:t xml:space="preserve">themselves, </w:t>
      </w:r>
      <w:r w:rsidR="00BA38E3" w:rsidRPr="00DB3F0C">
        <w:rPr>
          <w:rFonts w:asciiTheme="minorHAnsi" w:eastAsia="Times New Roman" w:hAnsiTheme="minorHAnsi" w:cs="Arial"/>
          <w:bCs/>
          <w:noProof w:val="0"/>
          <w:lang w:eastAsia="en-AU"/>
        </w:rPr>
        <w:t>another organisation</w:t>
      </w:r>
      <w:r w:rsidR="001E6AD1" w:rsidRPr="00DB3F0C">
        <w:rPr>
          <w:rFonts w:asciiTheme="minorHAnsi" w:eastAsia="Times New Roman" w:hAnsiTheme="minorHAnsi" w:cs="Arial"/>
          <w:bCs/>
          <w:noProof w:val="0"/>
          <w:lang w:eastAsia="en-AU"/>
        </w:rPr>
        <w:t>,</w:t>
      </w:r>
      <w:r w:rsidR="00BA38E3" w:rsidRPr="00DB3F0C">
        <w:rPr>
          <w:rFonts w:asciiTheme="minorHAnsi" w:eastAsia="Times New Roman" w:hAnsiTheme="minorHAnsi" w:cs="Arial"/>
          <w:bCs/>
          <w:noProof w:val="0"/>
          <w:lang w:eastAsia="en-AU"/>
        </w:rPr>
        <w:t xml:space="preserve"> person or group of persons.</w:t>
      </w:r>
      <w:r w:rsidR="001E6AD1" w:rsidRPr="00DB3F0C">
        <w:rPr>
          <w:rFonts w:asciiTheme="minorHAnsi" w:eastAsia="Times New Roman" w:hAnsiTheme="minorHAnsi" w:cs="Arial"/>
          <w:bCs/>
          <w:noProof w:val="0"/>
          <w:lang w:eastAsia="en-AU"/>
        </w:rPr>
        <w:t xml:space="preserve"> </w:t>
      </w:r>
    </w:p>
    <w:p w:rsidR="00614661" w:rsidRPr="00DB3F0C" w:rsidRDefault="00614661" w:rsidP="00614661">
      <w:pPr>
        <w:spacing w:after="0" w:line="240" w:lineRule="auto"/>
        <w:outlineLvl w:val="3"/>
        <w:rPr>
          <w:rFonts w:asciiTheme="minorHAnsi" w:eastAsia="Times New Roman" w:hAnsiTheme="minorHAnsi" w:cs="Arial"/>
          <w:bCs/>
          <w:noProof w:val="0"/>
          <w:lang w:eastAsia="en-AU"/>
        </w:rPr>
      </w:pPr>
    </w:p>
    <w:p w:rsidR="00BA38E3" w:rsidRPr="00DB3F0C" w:rsidRDefault="00BA38E3" w:rsidP="00614661">
      <w:pPr>
        <w:spacing w:after="0" w:line="240" w:lineRule="auto"/>
        <w:outlineLvl w:val="3"/>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 xml:space="preserve">No BICAS participants are authorised to sign any </w:t>
      </w:r>
      <w:r w:rsidR="001E6AD1" w:rsidRPr="00DB3F0C">
        <w:rPr>
          <w:rFonts w:asciiTheme="minorHAnsi" w:eastAsia="Times New Roman" w:hAnsiTheme="minorHAnsi" w:cs="Arial"/>
          <w:bCs/>
          <w:noProof w:val="0"/>
          <w:lang w:eastAsia="en-AU"/>
        </w:rPr>
        <w:t>documents</w:t>
      </w:r>
      <w:r w:rsidR="00075BCC">
        <w:rPr>
          <w:rFonts w:asciiTheme="minorHAnsi" w:eastAsia="Times New Roman" w:hAnsiTheme="minorHAnsi" w:cs="Arial"/>
          <w:bCs/>
          <w:noProof w:val="0"/>
          <w:lang w:eastAsia="en-AU"/>
        </w:rPr>
        <w:t>,</w:t>
      </w:r>
      <w:r w:rsidRPr="00DB3F0C">
        <w:rPr>
          <w:rFonts w:asciiTheme="minorHAnsi" w:eastAsia="Times New Roman" w:hAnsiTheme="minorHAnsi" w:cs="Arial"/>
          <w:bCs/>
          <w:noProof w:val="0"/>
          <w:lang w:eastAsia="en-AU"/>
        </w:rPr>
        <w:t xml:space="preserve"> </w:t>
      </w:r>
      <w:r w:rsidR="001E6AD1" w:rsidRPr="00DB3F0C">
        <w:rPr>
          <w:rFonts w:asciiTheme="minorHAnsi" w:eastAsia="Times New Roman" w:hAnsiTheme="minorHAnsi" w:cs="Arial"/>
          <w:bCs/>
          <w:noProof w:val="0"/>
          <w:lang w:eastAsia="en-AU"/>
        </w:rPr>
        <w:t>agreements</w:t>
      </w:r>
      <w:r w:rsidRPr="00DB3F0C">
        <w:rPr>
          <w:rFonts w:asciiTheme="minorHAnsi" w:eastAsia="Times New Roman" w:hAnsiTheme="minorHAnsi" w:cs="Arial"/>
          <w:bCs/>
          <w:noProof w:val="0"/>
          <w:lang w:eastAsia="en-AU"/>
        </w:rPr>
        <w:t xml:space="preserve"> or </w:t>
      </w:r>
      <w:r w:rsidR="001E6AD1" w:rsidRPr="00DB3F0C">
        <w:rPr>
          <w:rFonts w:asciiTheme="minorHAnsi" w:eastAsia="Times New Roman" w:hAnsiTheme="minorHAnsi" w:cs="Arial"/>
          <w:bCs/>
          <w:noProof w:val="0"/>
          <w:lang w:eastAsia="en-AU"/>
        </w:rPr>
        <w:t>correspondence</w:t>
      </w:r>
      <w:r w:rsidRPr="00DB3F0C">
        <w:rPr>
          <w:rFonts w:asciiTheme="minorHAnsi" w:eastAsia="Times New Roman" w:hAnsiTheme="minorHAnsi" w:cs="Arial"/>
          <w:bCs/>
          <w:noProof w:val="0"/>
          <w:lang w:eastAsia="en-AU"/>
        </w:rPr>
        <w:t xml:space="preserve"> committing the organisation to any financial or legal risks.  Financial </w:t>
      </w:r>
      <w:r w:rsidR="001E6AD1" w:rsidRPr="00DB3F0C">
        <w:rPr>
          <w:rFonts w:asciiTheme="minorHAnsi" w:eastAsia="Times New Roman" w:hAnsiTheme="minorHAnsi" w:cs="Arial"/>
          <w:bCs/>
          <w:noProof w:val="0"/>
          <w:lang w:eastAsia="en-AU"/>
        </w:rPr>
        <w:t>authorisations</w:t>
      </w:r>
      <w:r w:rsidRPr="00DB3F0C">
        <w:rPr>
          <w:rFonts w:asciiTheme="minorHAnsi" w:eastAsia="Times New Roman" w:hAnsiTheme="minorHAnsi" w:cs="Arial"/>
          <w:bCs/>
          <w:noProof w:val="0"/>
          <w:lang w:eastAsia="en-AU"/>
        </w:rPr>
        <w:t xml:space="preserve"> are strictly controlled by </w:t>
      </w:r>
      <w:r w:rsidR="00614661" w:rsidRPr="00DB3F0C">
        <w:rPr>
          <w:rFonts w:asciiTheme="minorHAnsi" w:eastAsia="Times New Roman" w:hAnsiTheme="minorHAnsi" w:cs="Arial"/>
          <w:bCs/>
          <w:noProof w:val="0"/>
          <w:lang w:eastAsia="en-AU"/>
        </w:rPr>
        <w:t>th</w:t>
      </w:r>
      <w:r w:rsidRPr="00DB3F0C">
        <w:rPr>
          <w:rFonts w:asciiTheme="minorHAnsi" w:eastAsia="Times New Roman" w:hAnsiTheme="minorHAnsi" w:cs="Arial"/>
          <w:bCs/>
          <w:noProof w:val="0"/>
          <w:lang w:eastAsia="en-AU"/>
        </w:rPr>
        <w:t xml:space="preserve">e Board.  Any queries in this regard should be directed to the </w:t>
      </w:r>
      <w:r w:rsidR="00E53974">
        <w:rPr>
          <w:rFonts w:asciiTheme="minorHAnsi" w:eastAsia="Times New Roman" w:hAnsiTheme="minorHAnsi" w:cs="Arial"/>
          <w:bCs/>
          <w:noProof w:val="0"/>
          <w:lang w:eastAsia="en-AU"/>
        </w:rPr>
        <w:t xml:space="preserve">BICAS </w:t>
      </w:r>
      <w:r w:rsidRPr="00DB3F0C">
        <w:rPr>
          <w:rFonts w:asciiTheme="minorHAnsi" w:eastAsia="Times New Roman" w:hAnsiTheme="minorHAnsi" w:cs="Arial"/>
          <w:bCs/>
          <w:noProof w:val="0"/>
          <w:lang w:eastAsia="en-AU"/>
        </w:rPr>
        <w:t xml:space="preserve">Secretary for </w:t>
      </w:r>
      <w:r w:rsidR="001E6AD1" w:rsidRPr="00DB3F0C">
        <w:rPr>
          <w:rFonts w:asciiTheme="minorHAnsi" w:eastAsia="Times New Roman" w:hAnsiTheme="minorHAnsi" w:cs="Arial"/>
          <w:bCs/>
          <w:noProof w:val="0"/>
          <w:lang w:eastAsia="en-AU"/>
        </w:rPr>
        <w:t>approval</w:t>
      </w:r>
      <w:r w:rsidRPr="00DB3F0C">
        <w:rPr>
          <w:rFonts w:asciiTheme="minorHAnsi" w:eastAsia="Times New Roman" w:hAnsiTheme="minorHAnsi" w:cs="Arial"/>
          <w:bCs/>
          <w:noProof w:val="0"/>
          <w:lang w:eastAsia="en-AU"/>
        </w:rPr>
        <w:t xml:space="preserve"> by the Board.  Monies </w:t>
      </w:r>
      <w:r w:rsidR="003502BB">
        <w:rPr>
          <w:rFonts w:asciiTheme="minorHAnsi" w:eastAsia="Times New Roman" w:hAnsiTheme="minorHAnsi" w:cs="Arial"/>
          <w:bCs/>
          <w:noProof w:val="0"/>
          <w:lang w:eastAsia="en-AU"/>
        </w:rPr>
        <w:t xml:space="preserve">may </w:t>
      </w:r>
      <w:r w:rsidR="00751CE8" w:rsidRPr="00DB3F0C">
        <w:rPr>
          <w:rFonts w:asciiTheme="minorHAnsi" w:eastAsia="Times New Roman" w:hAnsiTheme="minorHAnsi" w:cs="Arial"/>
          <w:bCs/>
          <w:noProof w:val="0"/>
          <w:lang w:eastAsia="en-AU"/>
        </w:rPr>
        <w:t>n</w:t>
      </w:r>
      <w:r w:rsidRPr="00DB3F0C">
        <w:rPr>
          <w:rFonts w:asciiTheme="minorHAnsi" w:eastAsia="Times New Roman" w:hAnsiTheme="minorHAnsi" w:cs="Arial"/>
          <w:bCs/>
          <w:noProof w:val="0"/>
          <w:lang w:eastAsia="en-AU"/>
        </w:rPr>
        <w:t>ot be reimbursed for any claims for purchase</w:t>
      </w:r>
      <w:r w:rsidR="00614661" w:rsidRPr="00DB3F0C">
        <w:rPr>
          <w:rFonts w:asciiTheme="minorHAnsi" w:eastAsia="Times New Roman" w:hAnsiTheme="minorHAnsi" w:cs="Arial"/>
          <w:bCs/>
          <w:noProof w:val="0"/>
          <w:lang w:eastAsia="en-AU"/>
        </w:rPr>
        <w:t>s</w:t>
      </w:r>
      <w:r w:rsidRPr="00DB3F0C">
        <w:rPr>
          <w:rFonts w:asciiTheme="minorHAnsi" w:eastAsia="Times New Roman" w:hAnsiTheme="minorHAnsi" w:cs="Arial"/>
          <w:bCs/>
          <w:noProof w:val="0"/>
          <w:lang w:eastAsia="en-AU"/>
        </w:rPr>
        <w:t xml:space="preserve"> not authorised by the Board prior to purchase.</w:t>
      </w:r>
    </w:p>
    <w:p w:rsidR="00614661" w:rsidRPr="00DB3F0C" w:rsidRDefault="00614661" w:rsidP="00614661">
      <w:pPr>
        <w:spacing w:after="0" w:line="240" w:lineRule="auto"/>
        <w:outlineLvl w:val="3"/>
        <w:rPr>
          <w:rFonts w:asciiTheme="minorHAnsi" w:eastAsia="Times New Roman" w:hAnsiTheme="minorHAnsi" w:cs="Arial"/>
          <w:bCs/>
          <w:noProof w:val="0"/>
          <w:lang w:eastAsia="en-AU"/>
        </w:rPr>
      </w:pPr>
    </w:p>
    <w:p w:rsidR="00614661" w:rsidRPr="00DB3F0C" w:rsidRDefault="007415CA" w:rsidP="00614661">
      <w:pPr>
        <w:spacing w:after="0" w:line="240" w:lineRule="auto"/>
        <w:outlineLvl w:val="3"/>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BICAS/</w:t>
      </w:r>
      <w:r w:rsidR="00D7408F" w:rsidRPr="00DB3F0C">
        <w:rPr>
          <w:rFonts w:asciiTheme="minorHAnsi" w:eastAsia="Times New Roman" w:hAnsiTheme="minorHAnsi" w:cs="Arial"/>
          <w:bCs/>
          <w:noProof w:val="0"/>
          <w:lang w:eastAsia="en-AU"/>
        </w:rPr>
        <w:t>BI</w:t>
      </w:r>
      <w:r w:rsidR="00614661" w:rsidRPr="00DB3F0C">
        <w:rPr>
          <w:rFonts w:asciiTheme="minorHAnsi" w:eastAsia="Times New Roman" w:hAnsiTheme="minorHAnsi" w:cs="Arial"/>
          <w:bCs/>
          <w:noProof w:val="0"/>
          <w:lang w:eastAsia="en-AU"/>
        </w:rPr>
        <w:t>CAC participants</w:t>
      </w:r>
      <w:r w:rsidR="0021162C" w:rsidRPr="00DB3F0C">
        <w:rPr>
          <w:rFonts w:asciiTheme="minorHAnsi" w:eastAsia="Times New Roman" w:hAnsiTheme="minorHAnsi" w:cs="Arial"/>
          <w:bCs/>
          <w:noProof w:val="0"/>
          <w:lang w:eastAsia="en-AU"/>
        </w:rPr>
        <w:t xml:space="preserve"> should be</w:t>
      </w:r>
      <w:r w:rsidR="00614661" w:rsidRPr="00DB3F0C">
        <w:rPr>
          <w:rFonts w:asciiTheme="minorHAnsi" w:eastAsia="Times New Roman" w:hAnsiTheme="minorHAnsi" w:cs="Arial"/>
          <w:bCs/>
          <w:noProof w:val="0"/>
          <w:lang w:eastAsia="en-AU"/>
        </w:rPr>
        <w:t>:</w:t>
      </w:r>
    </w:p>
    <w:p w:rsidR="00614661" w:rsidRPr="00DB3F0C" w:rsidRDefault="00614661" w:rsidP="00614661">
      <w:pPr>
        <w:numPr>
          <w:ilvl w:val="0"/>
          <w:numId w:val="26"/>
        </w:numPr>
        <w:tabs>
          <w:tab w:val="clear" w:pos="720"/>
          <w:tab w:val="num" w:pos="284"/>
        </w:tabs>
        <w:spacing w:after="0" w:line="240" w:lineRule="auto"/>
        <w:ind w:left="284" w:hanging="284"/>
        <w:outlineLvl w:val="3"/>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committed to exercising proper diligence, care and attention;</w:t>
      </w:r>
    </w:p>
    <w:p w:rsidR="00614661" w:rsidRPr="00DB3F0C" w:rsidRDefault="00614661" w:rsidP="00D7408F">
      <w:pPr>
        <w:numPr>
          <w:ilvl w:val="0"/>
          <w:numId w:val="26"/>
        </w:numPr>
        <w:tabs>
          <w:tab w:val="clear" w:pos="720"/>
          <w:tab w:val="num" w:pos="284"/>
        </w:tabs>
        <w:spacing w:after="0" w:line="240" w:lineRule="auto"/>
        <w:ind w:left="284" w:hanging="284"/>
        <w:outlineLvl w:val="3"/>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 xml:space="preserve">committed to using </w:t>
      </w:r>
      <w:r w:rsidR="00D7408F" w:rsidRPr="00DB3F0C">
        <w:rPr>
          <w:rFonts w:asciiTheme="minorHAnsi" w:eastAsia="Times New Roman" w:hAnsiTheme="minorHAnsi" w:cs="Arial"/>
          <w:bCs/>
          <w:noProof w:val="0"/>
          <w:lang w:eastAsia="en-AU"/>
        </w:rPr>
        <w:t>BICAS</w:t>
      </w:r>
      <w:r w:rsidRPr="00DB3F0C">
        <w:rPr>
          <w:rFonts w:asciiTheme="minorHAnsi" w:eastAsia="Times New Roman" w:hAnsiTheme="minorHAnsi" w:cs="Arial"/>
          <w:bCs/>
          <w:noProof w:val="0"/>
          <w:lang w:eastAsia="en-AU"/>
        </w:rPr>
        <w:t xml:space="preserve"> resources in an effective and accountable way;</w:t>
      </w:r>
      <w:r w:rsidR="00075BCC">
        <w:rPr>
          <w:rFonts w:asciiTheme="minorHAnsi" w:eastAsia="Times New Roman" w:hAnsiTheme="minorHAnsi" w:cs="Arial"/>
          <w:bCs/>
          <w:noProof w:val="0"/>
          <w:lang w:eastAsia="en-AU"/>
        </w:rPr>
        <w:t xml:space="preserve"> and,</w:t>
      </w:r>
    </w:p>
    <w:p w:rsidR="00614661" w:rsidRPr="00DB3F0C" w:rsidRDefault="00614661" w:rsidP="00D7408F">
      <w:pPr>
        <w:numPr>
          <w:ilvl w:val="0"/>
          <w:numId w:val="26"/>
        </w:numPr>
        <w:tabs>
          <w:tab w:val="clear" w:pos="720"/>
          <w:tab w:val="num" w:pos="284"/>
        </w:tabs>
        <w:spacing w:after="0" w:line="240" w:lineRule="auto"/>
        <w:ind w:left="284" w:hanging="284"/>
        <w:outlineLvl w:val="3"/>
        <w:rPr>
          <w:rFonts w:asciiTheme="minorHAnsi" w:eastAsia="Times New Roman" w:hAnsiTheme="minorHAnsi" w:cs="Arial"/>
          <w:bCs/>
          <w:noProof w:val="0"/>
          <w:lang w:eastAsia="en-AU"/>
        </w:rPr>
      </w:pPr>
      <w:proofErr w:type="gramStart"/>
      <w:r w:rsidRPr="00DB3F0C">
        <w:rPr>
          <w:rFonts w:asciiTheme="minorHAnsi" w:eastAsia="Times New Roman" w:hAnsiTheme="minorHAnsi" w:cs="Arial"/>
          <w:bCs/>
          <w:noProof w:val="0"/>
          <w:lang w:eastAsia="en-AU"/>
        </w:rPr>
        <w:t>committed</w:t>
      </w:r>
      <w:proofErr w:type="gramEnd"/>
      <w:r w:rsidRPr="00DB3F0C">
        <w:rPr>
          <w:rFonts w:asciiTheme="minorHAnsi" w:eastAsia="Times New Roman" w:hAnsiTheme="minorHAnsi" w:cs="Arial"/>
          <w:bCs/>
          <w:noProof w:val="0"/>
          <w:lang w:eastAsia="en-AU"/>
        </w:rPr>
        <w:t xml:space="preserve"> to managing information as openly as practicable within the legal </w:t>
      </w:r>
      <w:r w:rsidR="00D7408F" w:rsidRPr="00DB3F0C">
        <w:rPr>
          <w:rFonts w:asciiTheme="minorHAnsi" w:eastAsia="Times New Roman" w:hAnsiTheme="minorHAnsi" w:cs="Arial"/>
          <w:bCs/>
          <w:noProof w:val="0"/>
          <w:lang w:eastAsia="en-AU"/>
        </w:rPr>
        <w:t xml:space="preserve">privacy and confidentiality </w:t>
      </w:r>
      <w:r w:rsidRPr="00DB3F0C">
        <w:rPr>
          <w:rFonts w:asciiTheme="minorHAnsi" w:eastAsia="Times New Roman" w:hAnsiTheme="minorHAnsi" w:cs="Arial"/>
          <w:bCs/>
          <w:noProof w:val="0"/>
          <w:lang w:eastAsia="en-AU"/>
        </w:rPr>
        <w:t>framework</w:t>
      </w:r>
      <w:r w:rsidR="00075BCC">
        <w:rPr>
          <w:rFonts w:asciiTheme="minorHAnsi" w:eastAsia="Times New Roman" w:hAnsiTheme="minorHAnsi" w:cs="Arial"/>
          <w:bCs/>
          <w:noProof w:val="0"/>
          <w:lang w:eastAsia="en-AU"/>
        </w:rPr>
        <w:t>.</w:t>
      </w:r>
    </w:p>
    <w:p w:rsidR="00614661" w:rsidRPr="00DB3F0C" w:rsidRDefault="00614661" w:rsidP="00614661">
      <w:pPr>
        <w:spacing w:after="0" w:line="240" w:lineRule="auto"/>
        <w:outlineLvl w:val="3"/>
        <w:rPr>
          <w:rFonts w:asciiTheme="minorHAnsi" w:eastAsia="Times New Roman" w:hAnsiTheme="minorHAnsi" w:cs="Arial"/>
          <w:bCs/>
          <w:noProof w:val="0"/>
          <w:lang w:eastAsia="en-AU"/>
        </w:rPr>
      </w:pPr>
    </w:p>
    <w:p w:rsidR="009A5E43" w:rsidRPr="00DB3F0C" w:rsidRDefault="007415CA" w:rsidP="009A5E43">
      <w:pPr>
        <w:spacing w:after="0" w:line="240" w:lineRule="auto"/>
        <w:outlineLvl w:val="3"/>
        <w:rPr>
          <w:rFonts w:asciiTheme="minorHAnsi" w:eastAsia="Times New Roman" w:hAnsiTheme="minorHAnsi" w:cs="Arial"/>
          <w:bCs/>
          <w:noProof w:val="0"/>
          <w:lang w:eastAsia="en-AU"/>
        </w:rPr>
      </w:pPr>
      <w:r w:rsidRPr="00DB3F0C">
        <w:rPr>
          <w:rFonts w:asciiTheme="minorHAnsi" w:eastAsia="Times New Roman" w:hAnsiTheme="minorHAnsi" w:cs="Arial"/>
          <w:bCs/>
          <w:noProof w:val="0"/>
          <w:lang w:eastAsia="en-AU"/>
        </w:rPr>
        <w:t>BICAS/</w:t>
      </w:r>
      <w:r w:rsidR="00E53974">
        <w:rPr>
          <w:rFonts w:asciiTheme="minorHAnsi" w:eastAsia="Times New Roman" w:hAnsiTheme="minorHAnsi" w:cs="Arial"/>
          <w:bCs/>
          <w:noProof w:val="0"/>
          <w:lang w:eastAsia="en-AU"/>
        </w:rPr>
        <w:t>BICAC pa</w:t>
      </w:r>
      <w:r w:rsidR="0021162C" w:rsidRPr="00DB3F0C">
        <w:rPr>
          <w:rFonts w:asciiTheme="minorHAnsi" w:eastAsia="Times New Roman" w:hAnsiTheme="minorHAnsi" w:cs="Arial"/>
          <w:bCs/>
          <w:noProof w:val="0"/>
          <w:lang w:eastAsia="en-AU"/>
        </w:rPr>
        <w:t>rticipants sh</w:t>
      </w:r>
      <w:r w:rsidR="009A5E43" w:rsidRPr="00DB3F0C">
        <w:rPr>
          <w:rFonts w:asciiTheme="minorHAnsi" w:eastAsia="Times New Roman" w:hAnsiTheme="minorHAnsi" w:cs="Arial"/>
          <w:bCs/>
          <w:noProof w:val="0"/>
          <w:lang w:eastAsia="en-AU"/>
        </w:rPr>
        <w:t>ould:</w:t>
      </w:r>
    </w:p>
    <w:p w:rsidR="009A5E43" w:rsidRPr="00DB3F0C" w:rsidRDefault="009A5E43" w:rsidP="009A5E43">
      <w:pPr>
        <w:numPr>
          <w:ilvl w:val="0"/>
          <w:numId w:val="14"/>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treat all people equitably and consistently, and demonstrate the principles of procedural fairness and natural justice </w:t>
      </w:r>
      <w:r w:rsidR="0045615F" w:rsidRPr="00DB3F0C">
        <w:rPr>
          <w:rFonts w:asciiTheme="minorHAnsi" w:eastAsia="Times New Roman" w:hAnsiTheme="minorHAnsi" w:cs="Arial"/>
          <w:noProof w:val="0"/>
          <w:lang w:eastAsia="en-AU"/>
        </w:rPr>
        <w:t xml:space="preserve">in any decision </w:t>
      </w:r>
      <w:r w:rsidRPr="00DB3F0C">
        <w:rPr>
          <w:rFonts w:asciiTheme="minorHAnsi" w:eastAsia="Times New Roman" w:hAnsiTheme="minorHAnsi" w:cs="Arial"/>
          <w:noProof w:val="0"/>
          <w:lang w:eastAsia="en-AU"/>
        </w:rPr>
        <w:t>making;</w:t>
      </w:r>
    </w:p>
    <w:p w:rsidR="009A5E43" w:rsidRPr="00DB3F0C" w:rsidRDefault="009A5E43" w:rsidP="009A5E43">
      <w:pPr>
        <w:numPr>
          <w:ilvl w:val="0"/>
          <w:numId w:val="14"/>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exercise </w:t>
      </w:r>
      <w:r w:rsidR="0045615F" w:rsidRPr="00DB3F0C">
        <w:rPr>
          <w:rFonts w:asciiTheme="minorHAnsi" w:eastAsia="Times New Roman" w:hAnsiTheme="minorHAnsi" w:cs="Arial"/>
          <w:noProof w:val="0"/>
          <w:lang w:eastAsia="en-AU"/>
        </w:rPr>
        <w:t>any</w:t>
      </w:r>
      <w:r w:rsidRPr="00DB3F0C">
        <w:rPr>
          <w:rFonts w:asciiTheme="minorHAnsi" w:eastAsia="Times New Roman" w:hAnsiTheme="minorHAnsi" w:cs="Arial"/>
          <w:noProof w:val="0"/>
          <w:lang w:eastAsia="en-AU"/>
        </w:rPr>
        <w:t xml:space="preserve"> lawful power and authority with care and for the purpose for which these </w:t>
      </w:r>
      <w:r w:rsidR="007415CA" w:rsidRPr="00DB3F0C">
        <w:rPr>
          <w:rFonts w:asciiTheme="minorHAnsi" w:eastAsia="Times New Roman" w:hAnsiTheme="minorHAnsi" w:cs="Arial"/>
          <w:noProof w:val="0"/>
          <w:lang w:eastAsia="en-AU"/>
        </w:rPr>
        <w:t>a</w:t>
      </w:r>
      <w:r w:rsidRPr="00DB3F0C">
        <w:rPr>
          <w:rFonts w:asciiTheme="minorHAnsi" w:eastAsia="Times New Roman" w:hAnsiTheme="minorHAnsi" w:cs="Arial"/>
          <w:noProof w:val="0"/>
          <w:lang w:eastAsia="en-AU"/>
        </w:rPr>
        <w:t>re granted; and</w:t>
      </w:r>
      <w:r w:rsidR="0045615F" w:rsidRPr="00DB3F0C">
        <w:rPr>
          <w:rFonts w:asciiTheme="minorHAnsi" w:eastAsia="Times New Roman" w:hAnsiTheme="minorHAnsi" w:cs="Arial"/>
          <w:noProof w:val="0"/>
          <w:lang w:eastAsia="en-AU"/>
        </w:rPr>
        <w:t>,</w:t>
      </w:r>
    </w:p>
    <w:p w:rsidR="009A5E43" w:rsidRPr="00DB3F0C" w:rsidRDefault="009A5E43" w:rsidP="009A5E43">
      <w:pPr>
        <w:numPr>
          <w:ilvl w:val="0"/>
          <w:numId w:val="14"/>
        </w:numPr>
        <w:spacing w:after="0"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Arial"/>
          <w:noProof w:val="0"/>
          <w:lang w:eastAsia="en-AU"/>
        </w:rPr>
        <w:t>comply</w:t>
      </w:r>
      <w:proofErr w:type="gramEnd"/>
      <w:r w:rsidRPr="00DB3F0C">
        <w:rPr>
          <w:rFonts w:asciiTheme="minorHAnsi" w:eastAsia="Times New Roman" w:hAnsiTheme="minorHAnsi" w:cs="Arial"/>
          <w:noProof w:val="0"/>
          <w:lang w:eastAsia="en-AU"/>
        </w:rPr>
        <w:t xml:space="preserve"> with all reasonable and lawful instructions, whether or not </w:t>
      </w:r>
      <w:r w:rsidR="0021162C" w:rsidRPr="00DB3F0C">
        <w:rPr>
          <w:rFonts w:asciiTheme="minorHAnsi" w:eastAsia="Times New Roman" w:hAnsiTheme="minorHAnsi" w:cs="Arial"/>
          <w:noProof w:val="0"/>
          <w:lang w:eastAsia="en-AU"/>
        </w:rPr>
        <w:t>they</w:t>
      </w:r>
      <w:r w:rsidRPr="00DB3F0C">
        <w:rPr>
          <w:rFonts w:asciiTheme="minorHAnsi" w:eastAsia="Times New Roman" w:hAnsiTheme="minorHAnsi" w:cs="Arial"/>
          <w:noProof w:val="0"/>
          <w:lang w:eastAsia="en-AU"/>
        </w:rPr>
        <w:t xml:space="preserve"> personally agree with a given policy direction.</w:t>
      </w:r>
    </w:p>
    <w:p w:rsidR="009A5E43" w:rsidRPr="00DB3F0C" w:rsidRDefault="009A5E43" w:rsidP="009A5E43">
      <w:pPr>
        <w:spacing w:after="0" w:line="240" w:lineRule="auto"/>
        <w:ind w:left="63"/>
        <w:rPr>
          <w:rFonts w:asciiTheme="minorHAnsi" w:eastAsia="Times New Roman" w:hAnsiTheme="minorHAnsi" w:cs="Arial"/>
          <w:noProof w:val="0"/>
          <w:lang w:eastAsia="en-AU"/>
        </w:rPr>
      </w:pPr>
    </w:p>
    <w:p w:rsidR="00D05150" w:rsidRPr="00DB3F0C" w:rsidRDefault="00D05150" w:rsidP="00D05150">
      <w:pPr>
        <w:spacing w:after="0" w:line="240" w:lineRule="auto"/>
        <w:outlineLvl w:val="4"/>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Use of Resources and facilities</w:t>
      </w:r>
    </w:p>
    <w:p w:rsidR="009A5E43" w:rsidRPr="00DB3F0C" w:rsidRDefault="007415CA" w:rsidP="009A5E43">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BICAS/</w:t>
      </w:r>
      <w:r w:rsidR="0021162C" w:rsidRPr="00DB3F0C">
        <w:rPr>
          <w:rFonts w:asciiTheme="minorHAnsi" w:eastAsia="Times New Roman" w:hAnsiTheme="minorHAnsi" w:cs="Arial"/>
          <w:noProof w:val="0"/>
          <w:lang w:eastAsia="en-AU"/>
        </w:rPr>
        <w:t xml:space="preserve">BICAC participants </w:t>
      </w:r>
      <w:r w:rsidR="009A5E43" w:rsidRPr="00DB3F0C">
        <w:rPr>
          <w:rFonts w:asciiTheme="minorHAnsi" w:eastAsia="Times New Roman" w:hAnsiTheme="minorHAnsi" w:cs="Arial"/>
          <w:noProof w:val="0"/>
          <w:lang w:eastAsia="en-AU"/>
        </w:rPr>
        <w:t xml:space="preserve">are accountable for all resources that </w:t>
      </w:r>
      <w:r w:rsidR="0021162C" w:rsidRPr="00DB3F0C">
        <w:rPr>
          <w:rFonts w:asciiTheme="minorHAnsi" w:eastAsia="Times New Roman" w:hAnsiTheme="minorHAnsi" w:cs="Arial"/>
          <w:noProof w:val="0"/>
          <w:lang w:eastAsia="en-AU"/>
        </w:rPr>
        <w:t xml:space="preserve">they </w:t>
      </w:r>
      <w:r w:rsidR="009A5E43" w:rsidRPr="00DB3F0C">
        <w:rPr>
          <w:rFonts w:asciiTheme="minorHAnsi" w:eastAsia="Times New Roman" w:hAnsiTheme="minorHAnsi" w:cs="Arial"/>
          <w:noProof w:val="0"/>
          <w:lang w:eastAsia="en-AU"/>
        </w:rPr>
        <w:t xml:space="preserve">use in the course of </w:t>
      </w:r>
      <w:r w:rsidR="0021162C" w:rsidRPr="00DB3F0C">
        <w:rPr>
          <w:rFonts w:asciiTheme="minorHAnsi" w:eastAsia="Times New Roman" w:hAnsiTheme="minorHAnsi" w:cs="Arial"/>
          <w:noProof w:val="0"/>
          <w:lang w:eastAsia="en-AU"/>
        </w:rPr>
        <w:t xml:space="preserve">their </w:t>
      </w:r>
      <w:r w:rsidR="009A5E43" w:rsidRPr="00DB3F0C">
        <w:rPr>
          <w:rFonts w:asciiTheme="minorHAnsi" w:eastAsia="Times New Roman" w:hAnsiTheme="minorHAnsi" w:cs="Arial"/>
          <w:noProof w:val="0"/>
          <w:lang w:eastAsia="en-AU"/>
        </w:rPr>
        <w:t xml:space="preserve">participation within BICAS. </w:t>
      </w:r>
    </w:p>
    <w:p w:rsidR="009A5E43" w:rsidRPr="00DB3F0C" w:rsidRDefault="0021162C" w:rsidP="009A5E43">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They</w:t>
      </w:r>
      <w:r w:rsidR="009A5E43" w:rsidRPr="00DB3F0C">
        <w:rPr>
          <w:rFonts w:asciiTheme="minorHAnsi" w:eastAsia="Times New Roman" w:hAnsiTheme="minorHAnsi" w:cs="Arial"/>
          <w:noProof w:val="0"/>
          <w:lang w:eastAsia="en-AU"/>
        </w:rPr>
        <w:t xml:space="preserve"> will:</w:t>
      </w:r>
    </w:p>
    <w:p w:rsidR="009A5E43" w:rsidRPr="00DB3F0C" w:rsidRDefault="009A5E43" w:rsidP="009A5E43">
      <w:pPr>
        <w:numPr>
          <w:ilvl w:val="0"/>
          <w:numId w:val="16"/>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be economical, and avoid waste and extravagance in the use of BICAS resources and facilities; and,</w:t>
      </w:r>
    </w:p>
    <w:p w:rsidR="009A5E43" w:rsidRPr="00DB3F0C" w:rsidRDefault="009A5E43" w:rsidP="009A5E43">
      <w:pPr>
        <w:numPr>
          <w:ilvl w:val="0"/>
          <w:numId w:val="16"/>
        </w:numPr>
        <w:spacing w:after="0"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Arial"/>
          <w:noProof w:val="0"/>
          <w:lang w:eastAsia="en-AU"/>
        </w:rPr>
        <w:t>purchase</w:t>
      </w:r>
      <w:proofErr w:type="gramEnd"/>
      <w:r w:rsidRPr="00DB3F0C">
        <w:rPr>
          <w:rFonts w:asciiTheme="minorHAnsi" w:eastAsia="Times New Roman" w:hAnsiTheme="minorHAnsi" w:cs="Arial"/>
          <w:noProof w:val="0"/>
          <w:lang w:eastAsia="en-AU"/>
        </w:rPr>
        <w:t>, manage and care for BICAS resources in accordance with BICAS policies.</w:t>
      </w:r>
    </w:p>
    <w:p w:rsidR="009A5E43" w:rsidRPr="00DB3F0C" w:rsidRDefault="009A5E43" w:rsidP="009A5E43">
      <w:pPr>
        <w:spacing w:after="0" w:line="240" w:lineRule="auto"/>
        <w:outlineLvl w:val="4"/>
        <w:rPr>
          <w:rFonts w:asciiTheme="minorHAnsi" w:eastAsia="Times New Roman" w:hAnsiTheme="minorHAnsi" w:cs="Arial"/>
          <w:b/>
          <w:bCs/>
          <w:noProof w:val="0"/>
          <w:lang w:eastAsia="en-AU"/>
        </w:rPr>
      </w:pPr>
    </w:p>
    <w:p w:rsidR="00D05150" w:rsidRPr="00DB3F0C" w:rsidRDefault="00D05150" w:rsidP="00D05150">
      <w:pPr>
        <w:spacing w:after="0" w:line="240" w:lineRule="auto"/>
        <w:outlineLvl w:val="4"/>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Use, Storage and Disclosure of BICAS Information</w:t>
      </w:r>
    </w:p>
    <w:p w:rsidR="00C623B2" w:rsidRPr="00DB3F0C" w:rsidRDefault="009A5E43" w:rsidP="00C623B2">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Information privacy legislation protects against the misuse of personal information and all </w:t>
      </w:r>
      <w:r w:rsidR="00FB06D0">
        <w:rPr>
          <w:rFonts w:asciiTheme="minorHAnsi" w:eastAsia="Times New Roman" w:hAnsiTheme="minorHAnsi" w:cs="Arial"/>
          <w:noProof w:val="0"/>
          <w:lang w:eastAsia="en-AU"/>
        </w:rPr>
        <w:t>BICAS/</w:t>
      </w:r>
      <w:r w:rsidRPr="00DB3F0C">
        <w:rPr>
          <w:rFonts w:asciiTheme="minorHAnsi" w:eastAsia="Times New Roman" w:hAnsiTheme="minorHAnsi" w:cs="Arial"/>
          <w:noProof w:val="0"/>
          <w:lang w:eastAsia="en-AU"/>
        </w:rPr>
        <w:t>BICA</w:t>
      </w:r>
      <w:r w:rsidR="0021162C" w:rsidRPr="00DB3F0C">
        <w:rPr>
          <w:rFonts w:asciiTheme="minorHAnsi" w:eastAsia="Times New Roman" w:hAnsiTheme="minorHAnsi" w:cs="Arial"/>
          <w:noProof w:val="0"/>
          <w:lang w:eastAsia="en-AU"/>
        </w:rPr>
        <w:t>C</w:t>
      </w:r>
      <w:r w:rsidRPr="00DB3F0C">
        <w:rPr>
          <w:rFonts w:asciiTheme="minorHAnsi" w:eastAsia="Times New Roman" w:hAnsiTheme="minorHAnsi" w:cs="Arial"/>
          <w:noProof w:val="0"/>
          <w:lang w:eastAsia="en-AU"/>
        </w:rPr>
        <w:t xml:space="preserve"> participants have an obligation to ensure the lawful collection and handling of personal information.   </w:t>
      </w:r>
      <w:r w:rsidR="00FB06D0">
        <w:rPr>
          <w:rFonts w:asciiTheme="minorHAnsi" w:eastAsia="Times New Roman" w:hAnsiTheme="minorHAnsi" w:cs="Arial"/>
          <w:noProof w:val="0"/>
          <w:lang w:eastAsia="en-AU"/>
        </w:rPr>
        <w:t>BICAS/</w:t>
      </w:r>
      <w:r w:rsidR="00C623B2" w:rsidRPr="00DB3F0C">
        <w:rPr>
          <w:rFonts w:asciiTheme="minorHAnsi" w:eastAsia="Times New Roman" w:hAnsiTheme="minorHAnsi" w:cs="Arial"/>
          <w:noProof w:val="0"/>
          <w:lang w:eastAsia="en-AU"/>
        </w:rPr>
        <w:t>BICA</w:t>
      </w:r>
      <w:r w:rsidR="0021162C" w:rsidRPr="00DB3F0C">
        <w:rPr>
          <w:rFonts w:asciiTheme="minorHAnsi" w:eastAsia="Times New Roman" w:hAnsiTheme="minorHAnsi" w:cs="Arial"/>
          <w:noProof w:val="0"/>
          <w:lang w:eastAsia="en-AU"/>
        </w:rPr>
        <w:t>C</w:t>
      </w:r>
      <w:r w:rsidR="00C623B2" w:rsidRPr="00DB3F0C">
        <w:rPr>
          <w:rFonts w:asciiTheme="minorHAnsi" w:eastAsia="Times New Roman" w:hAnsiTheme="minorHAnsi" w:cs="Arial"/>
          <w:noProof w:val="0"/>
          <w:lang w:eastAsia="en-AU"/>
        </w:rPr>
        <w:t xml:space="preserve"> participants shall agree to maintain in confidence all information concerning the business of BICAS, which is not generally available to the public.  </w:t>
      </w:r>
    </w:p>
    <w:p w:rsidR="009A5E43" w:rsidRPr="00DB3F0C" w:rsidRDefault="009A5E43" w:rsidP="009A5E43">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In addition, </w:t>
      </w:r>
      <w:r w:rsidR="0021162C" w:rsidRPr="00DB3F0C">
        <w:rPr>
          <w:rFonts w:asciiTheme="minorHAnsi" w:eastAsia="Times New Roman" w:hAnsiTheme="minorHAnsi" w:cs="Arial"/>
          <w:noProof w:val="0"/>
          <w:lang w:eastAsia="en-AU"/>
        </w:rPr>
        <w:t>they</w:t>
      </w:r>
      <w:r w:rsidRPr="00DB3F0C">
        <w:rPr>
          <w:rFonts w:asciiTheme="minorHAnsi" w:eastAsia="Times New Roman" w:hAnsiTheme="minorHAnsi" w:cs="Arial"/>
          <w:noProof w:val="0"/>
          <w:lang w:eastAsia="en-AU"/>
        </w:rPr>
        <w:t xml:space="preserve"> will:</w:t>
      </w:r>
    </w:p>
    <w:p w:rsidR="009A5E43" w:rsidRPr="00DB3F0C" w:rsidRDefault="009A5E43" w:rsidP="009A5E43">
      <w:pPr>
        <w:numPr>
          <w:ilvl w:val="0"/>
          <w:numId w:val="17"/>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store official information securely, and limit access to those persons requiring </w:t>
      </w:r>
      <w:r w:rsidR="0045615F" w:rsidRPr="00DB3F0C">
        <w:rPr>
          <w:rFonts w:asciiTheme="minorHAnsi" w:eastAsia="Times New Roman" w:hAnsiTheme="minorHAnsi" w:cs="Arial"/>
          <w:noProof w:val="0"/>
          <w:lang w:eastAsia="en-AU"/>
        </w:rPr>
        <w:t>it for legitimate purposes; and,</w:t>
      </w:r>
    </w:p>
    <w:p w:rsidR="009A5E43" w:rsidRPr="00DB3F0C" w:rsidRDefault="009A5E43" w:rsidP="009A5E43">
      <w:pPr>
        <w:numPr>
          <w:ilvl w:val="0"/>
          <w:numId w:val="17"/>
        </w:numPr>
        <w:spacing w:after="0"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Arial"/>
          <w:noProof w:val="0"/>
          <w:lang w:eastAsia="en-AU"/>
        </w:rPr>
        <w:t>not</w:t>
      </w:r>
      <w:proofErr w:type="gramEnd"/>
      <w:r w:rsidRPr="00DB3F0C">
        <w:rPr>
          <w:rFonts w:asciiTheme="minorHAnsi" w:eastAsia="Times New Roman" w:hAnsiTheme="minorHAnsi" w:cs="Arial"/>
          <w:noProof w:val="0"/>
          <w:lang w:eastAsia="en-AU"/>
        </w:rPr>
        <w:t xml:space="preserve"> use confidential or privileged information to further personal interests.</w:t>
      </w:r>
    </w:p>
    <w:p w:rsidR="00C548B4" w:rsidRPr="00DB3F0C" w:rsidRDefault="00C548B4" w:rsidP="00C548B4">
      <w:pPr>
        <w:spacing w:after="0" w:line="240" w:lineRule="auto"/>
        <w:rPr>
          <w:rFonts w:asciiTheme="minorHAnsi" w:eastAsia="Times New Roman" w:hAnsiTheme="minorHAnsi" w:cs="Arial"/>
          <w:noProof w:val="0"/>
          <w:lang w:eastAsia="en-AU"/>
        </w:rPr>
      </w:pPr>
    </w:p>
    <w:p w:rsidR="00714EB4" w:rsidRPr="00DB3F0C" w:rsidRDefault="00D05150" w:rsidP="00ED1F35">
      <w:pPr>
        <w:spacing w:after="0" w:line="240" w:lineRule="auto"/>
        <w:outlineLvl w:val="2"/>
        <w:rPr>
          <w:rFonts w:asciiTheme="minorHAnsi" w:eastAsia="Times New Roman" w:hAnsiTheme="minorHAnsi" w:cs="Arial"/>
          <w:b/>
          <w:bCs/>
          <w:noProof w:val="0"/>
          <w:lang w:eastAsia="en-AU"/>
        </w:rPr>
      </w:pPr>
      <w:proofErr w:type="gramStart"/>
      <w:r w:rsidRPr="00DB3F0C">
        <w:rPr>
          <w:rFonts w:asciiTheme="minorHAnsi" w:eastAsia="Times New Roman" w:hAnsiTheme="minorHAnsi" w:cs="Arial"/>
          <w:b/>
          <w:bCs/>
          <w:noProof w:val="0"/>
          <w:lang w:eastAsia="en-AU"/>
        </w:rPr>
        <w:t>YOUR</w:t>
      </w:r>
      <w:proofErr w:type="gramEnd"/>
      <w:r w:rsidRPr="00DB3F0C">
        <w:rPr>
          <w:rFonts w:asciiTheme="minorHAnsi" w:eastAsia="Times New Roman" w:hAnsiTheme="minorHAnsi" w:cs="Arial"/>
          <w:b/>
          <w:bCs/>
          <w:noProof w:val="0"/>
          <w:lang w:eastAsia="en-AU"/>
        </w:rPr>
        <w:t xml:space="preserve"> OBLIGATION UNDER THE </w:t>
      </w:r>
      <w:r w:rsidR="00E53974">
        <w:rPr>
          <w:rFonts w:asciiTheme="minorHAnsi" w:eastAsia="Times New Roman" w:hAnsiTheme="minorHAnsi" w:cs="Arial"/>
          <w:b/>
          <w:bCs/>
          <w:noProof w:val="0"/>
          <w:lang w:eastAsia="en-AU"/>
        </w:rPr>
        <w:t>POLICY</w:t>
      </w:r>
    </w:p>
    <w:p w:rsidR="00D05150" w:rsidRPr="00DB3F0C" w:rsidRDefault="00D05150" w:rsidP="0021162C">
      <w:pPr>
        <w:spacing w:after="0" w:line="240" w:lineRule="auto"/>
        <w:rPr>
          <w:rFonts w:asciiTheme="minorHAnsi" w:eastAsia="Times New Roman" w:hAnsiTheme="minorHAnsi" w:cs="Arial"/>
          <w:noProof w:val="0"/>
          <w:lang w:eastAsia="en-AU"/>
        </w:rPr>
      </w:pPr>
    </w:p>
    <w:p w:rsidR="00714EB4" w:rsidRPr="00DB3F0C" w:rsidRDefault="009A5E43" w:rsidP="0021162C">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All </w:t>
      </w:r>
      <w:r w:rsidR="000F29F2" w:rsidRPr="00DB3F0C">
        <w:rPr>
          <w:rFonts w:asciiTheme="minorHAnsi" w:eastAsia="Times New Roman" w:hAnsiTheme="minorHAnsi" w:cs="Arial"/>
          <w:noProof w:val="0"/>
          <w:lang w:eastAsia="en-AU"/>
        </w:rPr>
        <w:t>BICAS/</w:t>
      </w:r>
      <w:r w:rsidRPr="00DB3F0C">
        <w:rPr>
          <w:rFonts w:asciiTheme="minorHAnsi" w:eastAsia="Times New Roman" w:hAnsiTheme="minorHAnsi" w:cs="Arial"/>
          <w:noProof w:val="0"/>
          <w:lang w:eastAsia="en-AU"/>
        </w:rPr>
        <w:t>BICA</w:t>
      </w:r>
      <w:r w:rsidR="00D05150" w:rsidRPr="00DB3F0C">
        <w:rPr>
          <w:rFonts w:asciiTheme="minorHAnsi" w:eastAsia="Times New Roman" w:hAnsiTheme="minorHAnsi" w:cs="Arial"/>
          <w:noProof w:val="0"/>
          <w:lang w:eastAsia="en-AU"/>
        </w:rPr>
        <w:t>C</w:t>
      </w:r>
      <w:r w:rsidR="001623BD" w:rsidRPr="00DB3F0C">
        <w:rPr>
          <w:rFonts w:asciiTheme="minorHAnsi" w:eastAsia="Times New Roman" w:hAnsiTheme="minorHAnsi" w:cs="Arial"/>
          <w:noProof w:val="0"/>
          <w:lang w:eastAsia="en-AU"/>
        </w:rPr>
        <w:t xml:space="preserve"> participants </w:t>
      </w:r>
      <w:r w:rsidR="003D2BCB" w:rsidRPr="00DB3F0C">
        <w:rPr>
          <w:rFonts w:asciiTheme="minorHAnsi" w:eastAsia="Times New Roman" w:hAnsiTheme="minorHAnsi" w:cs="Arial"/>
          <w:noProof w:val="0"/>
          <w:lang w:eastAsia="en-AU"/>
        </w:rPr>
        <w:t>are required to</w:t>
      </w:r>
      <w:r w:rsidR="00714EB4" w:rsidRPr="00DB3F0C">
        <w:rPr>
          <w:rFonts w:asciiTheme="minorHAnsi" w:eastAsia="Times New Roman" w:hAnsiTheme="minorHAnsi" w:cs="Arial"/>
          <w:noProof w:val="0"/>
          <w:lang w:eastAsia="en-AU"/>
        </w:rPr>
        <w:t>:</w:t>
      </w:r>
    </w:p>
    <w:p w:rsidR="00714EB4" w:rsidRPr="00DB3F0C" w:rsidRDefault="008D1836" w:rsidP="0021162C">
      <w:pPr>
        <w:numPr>
          <w:ilvl w:val="0"/>
          <w:numId w:val="2"/>
        </w:numPr>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Segoe UI"/>
          <w:noProof w:val="0"/>
          <w:lang w:eastAsia="en-AU"/>
        </w:rPr>
        <w:t xml:space="preserve">behave honestly and with integrity in all dealings with </w:t>
      </w:r>
      <w:r w:rsidR="00D05150" w:rsidRPr="00DB3F0C">
        <w:rPr>
          <w:rFonts w:asciiTheme="minorHAnsi" w:eastAsia="Times New Roman" w:hAnsiTheme="minorHAnsi" w:cs="Segoe UI"/>
          <w:noProof w:val="0"/>
          <w:lang w:eastAsia="en-AU"/>
        </w:rPr>
        <w:t xml:space="preserve">other </w:t>
      </w:r>
      <w:r w:rsidR="000F29F2" w:rsidRPr="00DB3F0C">
        <w:rPr>
          <w:rFonts w:asciiTheme="minorHAnsi" w:eastAsia="Times New Roman" w:hAnsiTheme="minorHAnsi" w:cs="Segoe UI"/>
          <w:noProof w:val="0"/>
          <w:lang w:eastAsia="en-AU"/>
        </w:rPr>
        <w:t>BICAS/</w:t>
      </w:r>
      <w:r w:rsidRPr="00DB3F0C">
        <w:rPr>
          <w:rFonts w:asciiTheme="minorHAnsi" w:eastAsia="Times New Roman" w:hAnsiTheme="minorHAnsi" w:cs="Segoe UI"/>
          <w:noProof w:val="0"/>
          <w:lang w:eastAsia="en-AU"/>
        </w:rPr>
        <w:t>BICA</w:t>
      </w:r>
      <w:r w:rsidR="00D05150" w:rsidRPr="00DB3F0C">
        <w:rPr>
          <w:rFonts w:asciiTheme="minorHAnsi" w:eastAsia="Times New Roman" w:hAnsiTheme="minorHAnsi" w:cs="Segoe UI"/>
          <w:noProof w:val="0"/>
          <w:lang w:eastAsia="en-AU"/>
        </w:rPr>
        <w:t>C</w:t>
      </w:r>
      <w:r w:rsidRPr="00DB3F0C">
        <w:rPr>
          <w:rFonts w:asciiTheme="minorHAnsi" w:eastAsia="Times New Roman" w:hAnsiTheme="minorHAnsi" w:cs="Segoe UI"/>
          <w:noProof w:val="0"/>
          <w:lang w:eastAsia="en-AU"/>
        </w:rPr>
        <w:t xml:space="preserve"> participants and the </w:t>
      </w:r>
      <w:r w:rsidR="00FB06D0">
        <w:rPr>
          <w:rFonts w:asciiTheme="minorHAnsi" w:eastAsia="Times New Roman" w:hAnsiTheme="minorHAnsi" w:cs="Segoe UI"/>
          <w:noProof w:val="0"/>
          <w:lang w:eastAsia="en-AU"/>
        </w:rPr>
        <w:t xml:space="preserve">general </w:t>
      </w:r>
      <w:r w:rsidRPr="00DB3F0C">
        <w:rPr>
          <w:rFonts w:asciiTheme="minorHAnsi" w:eastAsia="Times New Roman" w:hAnsiTheme="minorHAnsi" w:cs="Segoe UI"/>
          <w:noProof w:val="0"/>
          <w:lang w:eastAsia="en-AU"/>
        </w:rPr>
        <w:t xml:space="preserve">public, and </w:t>
      </w:r>
      <w:r w:rsidR="00714EB4" w:rsidRPr="00DB3F0C">
        <w:rPr>
          <w:rFonts w:asciiTheme="minorHAnsi" w:eastAsia="Times New Roman" w:hAnsiTheme="minorHAnsi" w:cs="Arial"/>
          <w:noProof w:val="0"/>
          <w:lang w:eastAsia="en-AU"/>
        </w:rPr>
        <w:t>be committed to the highest ethical standard</w:t>
      </w:r>
      <w:r w:rsidR="001623BD" w:rsidRPr="00DB3F0C">
        <w:rPr>
          <w:rFonts w:asciiTheme="minorHAnsi" w:eastAsia="Times New Roman" w:hAnsiTheme="minorHAnsi" w:cs="Arial"/>
          <w:noProof w:val="0"/>
          <w:lang w:eastAsia="en-AU"/>
        </w:rPr>
        <w:t>s</w:t>
      </w:r>
      <w:r w:rsidR="0028478E" w:rsidRPr="00DB3F0C">
        <w:rPr>
          <w:rFonts w:asciiTheme="minorHAnsi" w:eastAsia="Times New Roman" w:hAnsiTheme="minorHAnsi" w:cs="Arial"/>
          <w:noProof w:val="0"/>
          <w:lang w:eastAsia="en-AU"/>
        </w:rPr>
        <w:t xml:space="preserve"> in all participation within </w:t>
      </w:r>
      <w:r w:rsidR="000F29F2" w:rsidRPr="00DB3F0C">
        <w:rPr>
          <w:rFonts w:asciiTheme="minorHAnsi" w:eastAsia="Times New Roman" w:hAnsiTheme="minorHAnsi" w:cs="Arial"/>
          <w:noProof w:val="0"/>
          <w:lang w:eastAsia="en-AU"/>
        </w:rPr>
        <w:t>BICAS/</w:t>
      </w:r>
      <w:r w:rsidR="0028478E" w:rsidRPr="00DB3F0C">
        <w:rPr>
          <w:rFonts w:asciiTheme="minorHAnsi" w:eastAsia="Times New Roman" w:hAnsiTheme="minorHAnsi" w:cs="Arial"/>
          <w:noProof w:val="0"/>
          <w:lang w:eastAsia="en-AU"/>
        </w:rPr>
        <w:t>BICAC</w:t>
      </w:r>
      <w:r w:rsidR="00714EB4" w:rsidRPr="00DB3F0C">
        <w:rPr>
          <w:rFonts w:asciiTheme="minorHAnsi" w:eastAsia="Times New Roman" w:hAnsiTheme="minorHAnsi" w:cs="Arial"/>
          <w:noProof w:val="0"/>
          <w:lang w:eastAsia="en-AU"/>
        </w:rPr>
        <w:t>;</w:t>
      </w:r>
    </w:p>
    <w:p w:rsidR="00714EB4" w:rsidRPr="00DB3F0C" w:rsidRDefault="008D1836" w:rsidP="00723986">
      <w:pPr>
        <w:numPr>
          <w:ilvl w:val="0"/>
          <w:numId w:val="2"/>
        </w:numPr>
        <w:spacing w:before="100" w:beforeAutospacing="1" w:after="0" w:afterAutospacing="1"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Segoe UI"/>
          <w:noProof w:val="0"/>
          <w:lang w:eastAsia="en-AU"/>
        </w:rPr>
        <w:t>treat</w:t>
      </w:r>
      <w:proofErr w:type="gramEnd"/>
      <w:r w:rsidRPr="00DB3F0C">
        <w:rPr>
          <w:rFonts w:asciiTheme="minorHAnsi" w:eastAsia="Times New Roman" w:hAnsiTheme="minorHAnsi" w:cs="Segoe UI"/>
          <w:noProof w:val="0"/>
          <w:lang w:eastAsia="en-AU"/>
        </w:rPr>
        <w:t xml:space="preserve"> everyone with respect and courtesy, and without harassment and </w:t>
      </w:r>
      <w:r w:rsidR="00714EB4" w:rsidRPr="00DB3F0C">
        <w:rPr>
          <w:rFonts w:asciiTheme="minorHAnsi" w:eastAsia="Times New Roman" w:hAnsiTheme="minorHAnsi" w:cs="Arial"/>
          <w:noProof w:val="0"/>
          <w:lang w:eastAsia="en-AU"/>
        </w:rPr>
        <w:t>be committed to honest</w:t>
      </w:r>
      <w:r w:rsidRPr="00DB3F0C">
        <w:rPr>
          <w:rFonts w:asciiTheme="minorHAnsi" w:eastAsia="Times New Roman" w:hAnsiTheme="minorHAnsi" w:cs="Arial"/>
          <w:noProof w:val="0"/>
          <w:lang w:eastAsia="en-AU"/>
        </w:rPr>
        <w:t xml:space="preserve"> and</w:t>
      </w:r>
      <w:r w:rsidR="00714EB4" w:rsidRPr="00DB3F0C">
        <w:rPr>
          <w:rFonts w:asciiTheme="minorHAnsi" w:eastAsia="Times New Roman" w:hAnsiTheme="minorHAnsi" w:cs="Arial"/>
          <w:noProof w:val="0"/>
          <w:lang w:eastAsia="en-AU"/>
        </w:rPr>
        <w:t xml:space="preserve"> fair </w:t>
      </w:r>
      <w:r w:rsidR="001623BD" w:rsidRPr="00DB3F0C">
        <w:rPr>
          <w:rFonts w:asciiTheme="minorHAnsi" w:eastAsia="Times New Roman" w:hAnsiTheme="minorHAnsi" w:cs="Arial"/>
          <w:noProof w:val="0"/>
          <w:lang w:eastAsia="en-AU"/>
        </w:rPr>
        <w:t xml:space="preserve">engagement with all BICAS/BICAC participants and </w:t>
      </w:r>
      <w:r w:rsidR="0028478E" w:rsidRPr="00DB3F0C">
        <w:rPr>
          <w:rFonts w:asciiTheme="minorHAnsi" w:eastAsia="Times New Roman" w:hAnsiTheme="minorHAnsi" w:cs="Arial"/>
          <w:noProof w:val="0"/>
          <w:lang w:eastAsia="en-AU"/>
        </w:rPr>
        <w:t xml:space="preserve">members of the </w:t>
      </w:r>
      <w:r w:rsidR="00FB06D0">
        <w:rPr>
          <w:rFonts w:asciiTheme="minorHAnsi" w:eastAsia="Times New Roman" w:hAnsiTheme="minorHAnsi" w:cs="Arial"/>
          <w:noProof w:val="0"/>
          <w:lang w:eastAsia="en-AU"/>
        </w:rPr>
        <w:t xml:space="preserve">general </w:t>
      </w:r>
      <w:r w:rsidR="0028478E" w:rsidRPr="00DB3F0C">
        <w:rPr>
          <w:rFonts w:asciiTheme="minorHAnsi" w:eastAsia="Times New Roman" w:hAnsiTheme="minorHAnsi" w:cs="Arial"/>
          <w:noProof w:val="0"/>
          <w:lang w:eastAsia="en-AU"/>
        </w:rPr>
        <w:t>public.</w:t>
      </w:r>
    </w:p>
    <w:p w:rsidR="008D1836" w:rsidRPr="00DB3F0C" w:rsidRDefault="008D1836" w:rsidP="00723986">
      <w:pPr>
        <w:numPr>
          <w:ilvl w:val="0"/>
          <w:numId w:val="2"/>
        </w:numPr>
        <w:spacing w:before="100" w:beforeAutospacing="1" w:after="100" w:afterAutospacing="1" w:line="240" w:lineRule="auto"/>
        <w:ind w:left="284" w:hanging="284"/>
        <w:rPr>
          <w:rFonts w:asciiTheme="minorHAnsi" w:eastAsia="Times New Roman" w:hAnsiTheme="minorHAnsi" w:cs="Segoe UI"/>
          <w:noProof w:val="0"/>
          <w:lang w:eastAsia="en-AU"/>
        </w:rPr>
      </w:pPr>
      <w:r w:rsidRPr="00DB3F0C">
        <w:rPr>
          <w:rFonts w:asciiTheme="minorHAnsi" w:eastAsia="Times New Roman" w:hAnsiTheme="minorHAnsi" w:cs="Segoe UI"/>
          <w:noProof w:val="0"/>
          <w:lang w:eastAsia="en-AU"/>
        </w:rPr>
        <w:t>comply with all applicable Australian laws;</w:t>
      </w:r>
    </w:p>
    <w:p w:rsidR="00476F81" w:rsidRPr="00DB3F0C" w:rsidRDefault="00476F81" w:rsidP="00723986">
      <w:pPr>
        <w:numPr>
          <w:ilvl w:val="0"/>
          <w:numId w:val="2"/>
        </w:numPr>
        <w:spacing w:before="100" w:beforeAutospacing="1" w:after="100" w:afterAutospacing="1" w:line="240" w:lineRule="auto"/>
        <w:ind w:left="284" w:hanging="284"/>
        <w:rPr>
          <w:rFonts w:asciiTheme="minorHAnsi" w:eastAsia="Times New Roman" w:hAnsiTheme="minorHAnsi" w:cs="Segoe UI"/>
          <w:noProof w:val="0"/>
          <w:lang w:eastAsia="en-AU"/>
        </w:rPr>
      </w:pPr>
      <w:r w:rsidRPr="00DB3F0C">
        <w:rPr>
          <w:rFonts w:asciiTheme="minorHAnsi" w:eastAsia="Times New Roman" w:hAnsiTheme="minorHAnsi" w:cs="Segoe UI"/>
          <w:noProof w:val="0"/>
          <w:lang w:eastAsia="en-AU"/>
        </w:rPr>
        <w:t>comply with any lawful and reasonable direction given by any BICAS</w:t>
      </w:r>
      <w:r w:rsidR="00D05150" w:rsidRPr="00DB3F0C">
        <w:rPr>
          <w:rFonts w:asciiTheme="minorHAnsi" w:eastAsia="Times New Roman" w:hAnsiTheme="minorHAnsi" w:cs="Segoe UI"/>
          <w:noProof w:val="0"/>
          <w:lang w:eastAsia="en-AU"/>
        </w:rPr>
        <w:t>/BICAC</w:t>
      </w:r>
      <w:r w:rsidRPr="00DB3F0C">
        <w:rPr>
          <w:rFonts w:asciiTheme="minorHAnsi" w:eastAsia="Times New Roman" w:hAnsiTheme="minorHAnsi" w:cs="Segoe UI"/>
          <w:noProof w:val="0"/>
          <w:lang w:eastAsia="en-AU"/>
        </w:rPr>
        <w:t xml:space="preserve"> member or participant who has </w:t>
      </w:r>
      <w:r w:rsidR="00FB06D0">
        <w:rPr>
          <w:rFonts w:asciiTheme="minorHAnsi" w:eastAsia="Times New Roman" w:hAnsiTheme="minorHAnsi" w:cs="Segoe UI"/>
          <w:noProof w:val="0"/>
          <w:lang w:eastAsia="en-AU"/>
        </w:rPr>
        <w:t xml:space="preserve">the </w:t>
      </w:r>
      <w:r w:rsidRPr="00DB3F0C">
        <w:rPr>
          <w:rFonts w:asciiTheme="minorHAnsi" w:eastAsia="Times New Roman" w:hAnsiTheme="minorHAnsi" w:cs="Segoe UI"/>
          <w:noProof w:val="0"/>
          <w:lang w:eastAsia="en-AU"/>
        </w:rPr>
        <w:t>authority to give the direction;</w:t>
      </w:r>
    </w:p>
    <w:p w:rsidR="008D1836" w:rsidRPr="00DB3F0C" w:rsidRDefault="00476F81" w:rsidP="00723986">
      <w:pPr>
        <w:numPr>
          <w:ilvl w:val="0"/>
          <w:numId w:val="2"/>
        </w:numPr>
        <w:spacing w:before="100" w:beforeAutospacing="1" w:after="0" w:afterAutospacing="1"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Segoe UI"/>
          <w:noProof w:val="0"/>
          <w:lang w:eastAsia="en-AU"/>
        </w:rPr>
        <w:t>maintain appropriate confidentiality</w:t>
      </w:r>
      <w:r w:rsidR="009A5E43" w:rsidRPr="00DB3F0C">
        <w:rPr>
          <w:rFonts w:asciiTheme="minorHAnsi" w:eastAsia="Times New Roman" w:hAnsiTheme="minorHAnsi" w:cs="Segoe UI"/>
          <w:noProof w:val="0"/>
          <w:lang w:eastAsia="en-AU"/>
        </w:rPr>
        <w:t>;</w:t>
      </w:r>
    </w:p>
    <w:p w:rsidR="00476F81" w:rsidRPr="00DB3F0C" w:rsidRDefault="00476F81" w:rsidP="00723986">
      <w:pPr>
        <w:numPr>
          <w:ilvl w:val="0"/>
          <w:numId w:val="2"/>
        </w:numPr>
        <w:spacing w:before="100" w:beforeAutospacing="1" w:after="0" w:afterAutospacing="1"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Segoe UI"/>
          <w:noProof w:val="0"/>
          <w:lang w:eastAsia="en-AU"/>
        </w:rPr>
        <w:t>take reasonable steps to avoid any conflict of interest (real or apparent)</w:t>
      </w:r>
      <w:r w:rsidR="009A5E43" w:rsidRPr="00DB3F0C">
        <w:rPr>
          <w:rFonts w:asciiTheme="minorHAnsi" w:eastAsia="Times New Roman" w:hAnsiTheme="minorHAnsi" w:cs="Segoe UI"/>
          <w:noProof w:val="0"/>
          <w:lang w:eastAsia="en-AU"/>
        </w:rPr>
        <w:t>;</w:t>
      </w:r>
    </w:p>
    <w:p w:rsidR="00476F81" w:rsidRPr="00DB3F0C" w:rsidRDefault="00476F81" w:rsidP="00723986">
      <w:pPr>
        <w:numPr>
          <w:ilvl w:val="0"/>
          <w:numId w:val="2"/>
        </w:numPr>
        <w:spacing w:before="100" w:beforeAutospacing="1" w:after="100" w:afterAutospacing="1" w:line="240" w:lineRule="auto"/>
        <w:ind w:left="284" w:hanging="284"/>
        <w:rPr>
          <w:rFonts w:asciiTheme="minorHAnsi" w:eastAsia="Times New Roman" w:hAnsiTheme="minorHAnsi" w:cs="Segoe UI"/>
          <w:noProof w:val="0"/>
          <w:lang w:eastAsia="en-AU"/>
        </w:rPr>
      </w:pPr>
      <w:r w:rsidRPr="00DB3F0C">
        <w:rPr>
          <w:rFonts w:asciiTheme="minorHAnsi" w:eastAsia="Times New Roman" w:hAnsiTheme="minorHAnsi" w:cs="Segoe UI"/>
          <w:noProof w:val="0"/>
          <w:lang w:eastAsia="en-AU"/>
        </w:rPr>
        <w:lastRenderedPageBreak/>
        <w:t>use BICAS resources and facilities in a proper manner and for a proper purpose;</w:t>
      </w:r>
    </w:p>
    <w:p w:rsidR="00476F81" w:rsidRPr="00DB3F0C" w:rsidRDefault="009A5E43" w:rsidP="00723986">
      <w:pPr>
        <w:numPr>
          <w:ilvl w:val="0"/>
          <w:numId w:val="2"/>
        </w:numPr>
        <w:spacing w:before="100" w:beforeAutospacing="1" w:after="0" w:afterAutospacing="1"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Segoe UI"/>
          <w:noProof w:val="0"/>
          <w:lang w:eastAsia="en-AU"/>
        </w:rPr>
        <w:t>at all times behave in a way that upholds the integrity and good reputation of BICAS;</w:t>
      </w:r>
    </w:p>
    <w:p w:rsidR="009A5E43" w:rsidRPr="00DB3F0C" w:rsidRDefault="009A5E43" w:rsidP="009A5E43">
      <w:pPr>
        <w:numPr>
          <w:ilvl w:val="0"/>
          <w:numId w:val="2"/>
        </w:numPr>
        <w:tabs>
          <w:tab w:val="clear" w:pos="720"/>
          <w:tab w:val="num" w:pos="284"/>
        </w:tabs>
        <w:spacing w:before="100" w:beforeAutospacing="1" w:after="100" w:afterAutospacing="1" w:line="240" w:lineRule="auto"/>
        <w:ind w:left="284" w:hanging="284"/>
        <w:rPr>
          <w:rFonts w:asciiTheme="minorHAnsi" w:eastAsia="Times New Roman" w:hAnsiTheme="minorHAnsi" w:cs="Segoe UI"/>
          <w:noProof w:val="0"/>
          <w:lang w:eastAsia="en-AU"/>
        </w:rPr>
      </w:pPr>
      <w:r w:rsidRPr="00DB3F0C">
        <w:rPr>
          <w:rFonts w:asciiTheme="minorHAnsi" w:eastAsia="Times New Roman" w:hAnsiTheme="minorHAnsi" w:cs="Segoe UI"/>
          <w:noProof w:val="0"/>
          <w:lang w:eastAsia="en-AU"/>
        </w:rPr>
        <w:t xml:space="preserve">comply with any </w:t>
      </w:r>
      <w:r w:rsidR="000F29F2" w:rsidRPr="00DB3F0C">
        <w:rPr>
          <w:rFonts w:asciiTheme="minorHAnsi" w:eastAsia="Times New Roman" w:hAnsiTheme="minorHAnsi" w:cs="Segoe UI"/>
          <w:noProof w:val="0"/>
          <w:lang w:eastAsia="en-AU"/>
        </w:rPr>
        <w:t>other conduct requirement</w:t>
      </w:r>
      <w:r w:rsidR="00075BCC">
        <w:rPr>
          <w:rFonts w:asciiTheme="minorHAnsi" w:eastAsia="Times New Roman" w:hAnsiTheme="minorHAnsi" w:cs="Segoe UI"/>
          <w:noProof w:val="0"/>
          <w:lang w:eastAsia="en-AU"/>
        </w:rPr>
        <w:t>s</w:t>
      </w:r>
      <w:r w:rsidR="000F29F2" w:rsidRPr="00DB3F0C">
        <w:rPr>
          <w:rFonts w:asciiTheme="minorHAnsi" w:eastAsia="Times New Roman" w:hAnsiTheme="minorHAnsi" w:cs="Segoe UI"/>
          <w:noProof w:val="0"/>
          <w:lang w:eastAsia="en-AU"/>
        </w:rPr>
        <w:t xml:space="preserve"> that are</w:t>
      </w:r>
      <w:r w:rsidRPr="00DB3F0C">
        <w:rPr>
          <w:rFonts w:asciiTheme="minorHAnsi" w:eastAsia="Times New Roman" w:hAnsiTheme="minorHAnsi" w:cs="Segoe UI"/>
          <w:noProof w:val="0"/>
          <w:lang w:eastAsia="en-AU"/>
        </w:rPr>
        <w:t xml:space="preserve"> prescribed by the BICAS policies and procedures; </w:t>
      </w:r>
    </w:p>
    <w:p w:rsidR="009A5E43" w:rsidRPr="00DB3F0C" w:rsidRDefault="009A5E43" w:rsidP="009A5E43">
      <w:pPr>
        <w:numPr>
          <w:ilvl w:val="0"/>
          <w:numId w:val="2"/>
        </w:numPr>
        <w:tabs>
          <w:tab w:val="clear" w:pos="720"/>
          <w:tab w:val="num" w:pos="284"/>
        </w:tabs>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ensure any decision making is ethical;</w:t>
      </w:r>
      <w:r w:rsidR="0021162C" w:rsidRPr="00DB3F0C">
        <w:rPr>
          <w:rFonts w:asciiTheme="minorHAnsi" w:eastAsia="Times New Roman" w:hAnsiTheme="minorHAnsi" w:cs="Arial"/>
          <w:noProof w:val="0"/>
          <w:lang w:eastAsia="en-AU"/>
        </w:rPr>
        <w:t xml:space="preserve"> and,</w:t>
      </w:r>
    </w:p>
    <w:p w:rsidR="009A5E43" w:rsidRPr="00DB3F0C" w:rsidRDefault="009A5E43" w:rsidP="009A5E43">
      <w:pPr>
        <w:numPr>
          <w:ilvl w:val="0"/>
          <w:numId w:val="2"/>
        </w:numPr>
        <w:tabs>
          <w:tab w:val="clear" w:pos="720"/>
          <w:tab w:val="num" w:pos="284"/>
        </w:tabs>
        <w:spacing w:after="0"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Arial"/>
          <w:noProof w:val="0"/>
          <w:lang w:eastAsia="en-AU"/>
        </w:rPr>
        <w:t>meet</w:t>
      </w:r>
      <w:proofErr w:type="gramEnd"/>
      <w:r w:rsidRPr="00DB3F0C">
        <w:rPr>
          <w:rFonts w:asciiTheme="minorHAnsi" w:eastAsia="Times New Roman" w:hAnsiTheme="minorHAnsi" w:cs="Arial"/>
          <w:noProof w:val="0"/>
          <w:lang w:eastAsia="en-AU"/>
        </w:rPr>
        <w:t xml:space="preserve"> obligations to report any suspected wrongdoing, including conduct not consistent with this </w:t>
      </w:r>
      <w:r w:rsidR="00793814">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w:t>
      </w:r>
    </w:p>
    <w:p w:rsidR="00615326" w:rsidRPr="00DB3F0C" w:rsidRDefault="00615326" w:rsidP="00ED1F35">
      <w:pPr>
        <w:spacing w:after="0" w:line="240" w:lineRule="auto"/>
        <w:outlineLvl w:val="2"/>
        <w:rPr>
          <w:rFonts w:asciiTheme="minorHAnsi" w:eastAsia="Times New Roman" w:hAnsiTheme="minorHAnsi" w:cs="Arial"/>
          <w:b/>
          <w:bCs/>
          <w:noProof w:val="0"/>
          <w:lang w:eastAsia="en-AU"/>
        </w:rPr>
      </w:pPr>
    </w:p>
    <w:p w:rsidR="00714EB4" w:rsidRPr="00DB3F0C" w:rsidRDefault="00714EB4" w:rsidP="00ED1F35">
      <w:pPr>
        <w:spacing w:after="0" w:line="240" w:lineRule="auto"/>
        <w:outlineLvl w:val="2"/>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Where to from here?</w:t>
      </w:r>
    </w:p>
    <w:p w:rsidR="00714EB4" w:rsidRPr="00DB3F0C" w:rsidRDefault="00714EB4" w:rsidP="00ED1F35">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If, after reading th</w:t>
      </w:r>
      <w:r w:rsidR="00314041">
        <w:rPr>
          <w:rFonts w:asciiTheme="minorHAnsi" w:eastAsia="Times New Roman" w:hAnsiTheme="minorHAnsi" w:cs="Arial"/>
          <w:noProof w:val="0"/>
          <w:lang w:eastAsia="en-AU"/>
        </w:rPr>
        <w:t>e</w:t>
      </w:r>
      <w:r w:rsidRPr="00DB3F0C">
        <w:rPr>
          <w:rFonts w:asciiTheme="minorHAnsi" w:eastAsia="Times New Roman" w:hAnsiTheme="minorHAnsi" w:cs="Arial"/>
          <w:noProof w:val="0"/>
          <w:lang w:eastAsia="en-AU"/>
        </w:rPr>
        <w:t xml:space="preserve"> </w:t>
      </w:r>
      <w:r w:rsidR="00793814">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 xml:space="preserve"> you are unsure about your obligation in general or in relation to a specific situation, you should discuss this </w:t>
      </w:r>
      <w:r w:rsidR="007415CA" w:rsidRPr="00DB3F0C">
        <w:rPr>
          <w:rFonts w:asciiTheme="minorHAnsi" w:eastAsia="Times New Roman" w:hAnsiTheme="minorHAnsi" w:cs="Arial"/>
          <w:noProof w:val="0"/>
          <w:lang w:eastAsia="en-AU"/>
        </w:rPr>
        <w:t>initially with the F</w:t>
      </w:r>
      <w:r w:rsidR="00FB06D0">
        <w:rPr>
          <w:rFonts w:asciiTheme="minorHAnsi" w:eastAsia="Times New Roman" w:hAnsiTheme="minorHAnsi" w:cs="Arial"/>
          <w:noProof w:val="0"/>
          <w:lang w:eastAsia="en-AU"/>
        </w:rPr>
        <w:t>unctions a</w:t>
      </w:r>
      <w:r w:rsidR="007415CA" w:rsidRPr="00DB3F0C">
        <w:rPr>
          <w:rFonts w:asciiTheme="minorHAnsi" w:eastAsia="Times New Roman" w:hAnsiTheme="minorHAnsi" w:cs="Arial"/>
          <w:noProof w:val="0"/>
          <w:lang w:eastAsia="en-AU"/>
        </w:rPr>
        <w:t xml:space="preserve">nd Activities </w:t>
      </w:r>
      <w:r w:rsidR="00793814">
        <w:rPr>
          <w:rFonts w:asciiTheme="minorHAnsi" w:eastAsia="Times New Roman" w:hAnsiTheme="minorHAnsi" w:cs="Arial"/>
          <w:noProof w:val="0"/>
          <w:lang w:eastAsia="en-AU"/>
        </w:rPr>
        <w:t>C</w:t>
      </w:r>
      <w:r w:rsidR="00615326" w:rsidRPr="00DB3F0C">
        <w:rPr>
          <w:rFonts w:asciiTheme="minorHAnsi" w:eastAsia="Times New Roman" w:hAnsiTheme="minorHAnsi" w:cs="Arial"/>
          <w:noProof w:val="0"/>
          <w:lang w:eastAsia="en-AU"/>
        </w:rPr>
        <w:t>oordinator</w:t>
      </w:r>
      <w:r w:rsidR="00793814">
        <w:rPr>
          <w:rFonts w:asciiTheme="minorHAnsi" w:eastAsia="Times New Roman" w:hAnsiTheme="minorHAnsi" w:cs="Arial"/>
          <w:noProof w:val="0"/>
          <w:lang w:eastAsia="en-AU"/>
        </w:rPr>
        <w:t xml:space="preserve"> (FAC)</w:t>
      </w:r>
      <w:r w:rsidRPr="00DB3F0C">
        <w:rPr>
          <w:rFonts w:asciiTheme="minorHAnsi" w:eastAsia="Times New Roman" w:hAnsiTheme="minorHAnsi" w:cs="Arial"/>
          <w:noProof w:val="0"/>
          <w:lang w:eastAsia="en-AU"/>
        </w:rPr>
        <w:t>.</w:t>
      </w:r>
    </w:p>
    <w:p w:rsidR="0021162C" w:rsidRPr="00DB3F0C" w:rsidRDefault="0021162C" w:rsidP="00ED1F35">
      <w:pPr>
        <w:spacing w:after="0" w:line="240" w:lineRule="auto"/>
        <w:rPr>
          <w:rFonts w:asciiTheme="minorHAnsi" w:eastAsia="Times New Roman" w:hAnsiTheme="minorHAnsi" w:cs="Arial"/>
          <w:noProof w:val="0"/>
          <w:lang w:eastAsia="en-AU"/>
        </w:rPr>
      </w:pPr>
    </w:p>
    <w:p w:rsidR="00714EB4" w:rsidRDefault="00714EB4" w:rsidP="00ED1F35">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If you have concerns about approaching </w:t>
      </w:r>
      <w:r w:rsidR="00615326" w:rsidRPr="00DB3F0C">
        <w:rPr>
          <w:rFonts w:asciiTheme="minorHAnsi" w:eastAsia="Times New Roman" w:hAnsiTheme="minorHAnsi" w:cs="Arial"/>
          <w:noProof w:val="0"/>
          <w:lang w:eastAsia="en-AU"/>
        </w:rPr>
        <w:t xml:space="preserve">the </w:t>
      </w:r>
      <w:r w:rsidR="007415CA" w:rsidRPr="00DB3F0C">
        <w:rPr>
          <w:rFonts w:asciiTheme="minorHAnsi" w:eastAsia="Times New Roman" w:hAnsiTheme="minorHAnsi" w:cs="Arial"/>
          <w:noProof w:val="0"/>
          <w:lang w:eastAsia="en-AU"/>
        </w:rPr>
        <w:t>FAC</w:t>
      </w:r>
      <w:r w:rsidR="00615326" w:rsidRPr="00DB3F0C">
        <w:rPr>
          <w:rFonts w:asciiTheme="minorHAnsi" w:eastAsia="Times New Roman" w:hAnsiTheme="minorHAnsi" w:cs="Arial"/>
          <w:noProof w:val="0"/>
          <w:lang w:eastAsia="en-AU"/>
        </w:rPr>
        <w:t xml:space="preserve"> you should make direct contact with a BICAS Board member or by writing to the B</w:t>
      </w:r>
      <w:r w:rsidR="00793814">
        <w:rPr>
          <w:rFonts w:asciiTheme="minorHAnsi" w:eastAsia="Times New Roman" w:hAnsiTheme="minorHAnsi" w:cs="Arial"/>
          <w:noProof w:val="0"/>
          <w:lang w:eastAsia="en-AU"/>
        </w:rPr>
        <w:t>ICAS</w:t>
      </w:r>
      <w:r w:rsidR="0021162C" w:rsidRPr="00DB3F0C">
        <w:rPr>
          <w:rFonts w:asciiTheme="minorHAnsi" w:eastAsia="Times New Roman" w:hAnsiTheme="minorHAnsi" w:cs="Arial"/>
          <w:noProof w:val="0"/>
          <w:lang w:eastAsia="en-AU"/>
        </w:rPr>
        <w:t xml:space="preserve"> Secretary who will pass this </w:t>
      </w:r>
      <w:r w:rsidR="00075BCC">
        <w:rPr>
          <w:rFonts w:asciiTheme="minorHAnsi" w:eastAsia="Times New Roman" w:hAnsiTheme="minorHAnsi" w:cs="Arial"/>
          <w:noProof w:val="0"/>
          <w:lang w:eastAsia="en-AU"/>
        </w:rPr>
        <w:t xml:space="preserve">information </w:t>
      </w:r>
      <w:r w:rsidR="0021162C" w:rsidRPr="00DB3F0C">
        <w:rPr>
          <w:rFonts w:asciiTheme="minorHAnsi" w:eastAsia="Times New Roman" w:hAnsiTheme="minorHAnsi" w:cs="Arial"/>
          <w:noProof w:val="0"/>
          <w:lang w:eastAsia="en-AU"/>
        </w:rPr>
        <w:t>onto the Board</w:t>
      </w:r>
      <w:r w:rsidR="00615326" w:rsidRPr="00DB3F0C">
        <w:rPr>
          <w:rFonts w:asciiTheme="minorHAnsi" w:eastAsia="Times New Roman" w:hAnsiTheme="minorHAnsi" w:cs="Arial"/>
          <w:noProof w:val="0"/>
          <w:lang w:eastAsia="en-AU"/>
        </w:rPr>
        <w:t>.  The</w:t>
      </w:r>
      <w:r w:rsidR="0021162C" w:rsidRPr="00DB3F0C">
        <w:rPr>
          <w:rFonts w:asciiTheme="minorHAnsi" w:eastAsia="Times New Roman" w:hAnsiTheme="minorHAnsi" w:cs="Arial"/>
          <w:noProof w:val="0"/>
          <w:lang w:eastAsia="en-AU"/>
        </w:rPr>
        <w:t xml:space="preserve"> Board </w:t>
      </w:r>
      <w:r w:rsidRPr="00DB3F0C">
        <w:rPr>
          <w:rFonts w:asciiTheme="minorHAnsi" w:eastAsia="Times New Roman" w:hAnsiTheme="minorHAnsi" w:cs="Arial"/>
          <w:noProof w:val="0"/>
          <w:lang w:eastAsia="en-AU"/>
        </w:rPr>
        <w:t>will be able to provide you with guidance and advice on the appropriate steps to follow to resolve your concerns.</w:t>
      </w:r>
    </w:p>
    <w:p w:rsidR="003B226D" w:rsidRPr="00A04D47" w:rsidRDefault="003B226D" w:rsidP="003B226D">
      <w:pPr>
        <w:pStyle w:val="ChecklistSub"/>
        <w:rPr>
          <w:rFonts w:asciiTheme="minorHAnsi" w:hAnsiTheme="minorHAnsi"/>
          <w:b/>
          <w:color w:val="auto"/>
          <w:sz w:val="24"/>
          <w:szCs w:val="24"/>
        </w:rPr>
      </w:pPr>
      <w:r w:rsidRPr="00A04D47">
        <w:rPr>
          <w:rFonts w:asciiTheme="minorHAnsi" w:hAnsiTheme="minorHAnsi"/>
          <w:b/>
          <w:color w:val="auto"/>
          <w:sz w:val="24"/>
          <w:szCs w:val="24"/>
        </w:rPr>
        <w:t>Communicating th</w:t>
      </w:r>
      <w:r w:rsidR="00314041">
        <w:rPr>
          <w:rFonts w:asciiTheme="minorHAnsi" w:hAnsiTheme="minorHAnsi"/>
          <w:b/>
          <w:color w:val="auto"/>
          <w:sz w:val="24"/>
          <w:szCs w:val="24"/>
        </w:rPr>
        <w:t>e</w:t>
      </w:r>
      <w:r w:rsidRPr="00A04D47">
        <w:rPr>
          <w:rFonts w:asciiTheme="minorHAnsi" w:hAnsiTheme="minorHAnsi"/>
          <w:b/>
          <w:color w:val="auto"/>
          <w:sz w:val="24"/>
          <w:szCs w:val="24"/>
        </w:rPr>
        <w:t xml:space="preserve"> </w:t>
      </w:r>
      <w:r w:rsidR="00793814">
        <w:rPr>
          <w:rFonts w:asciiTheme="minorHAnsi" w:hAnsiTheme="minorHAnsi"/>
          <w:b/>
          <w:color w:val="auto"/>
          <w:sz w:val="24"/>
          <w:szCs w:val="24"/>
        </w:rPr>
        <w:t>POLICY</w:t>
      </w:r>
    </w:p>
    <w:p w:rsidR="003B226D" w:rsidRPr="00C23561" w:rsidRDefault="003B226D" w:rsidP="003B226D">
      <w:pPr>
        <w:pStyle w:val="Body"/>
        <w:ind w:left="0"/>
        <w:rPr>
          <w:rFonts w:asciiTheme="minorHAnsi" w:hAnsiTheme="minorHAnsi"/>
          <w:sz w:val="24"/>
          <w:szCs w:val="24"/>
        </w:rPr>
      </w:pPr>
      <w:r w:rsidRPr="00C23561">
        <w:rPr>
          <w:rFonts w:asciiTheme="minorHAnsi" w:hAnsiTheme="minorHAnsi"/>
          <w:sz w:val="24"/>
          <w:szCs w:val="24"/>
        </w:rPr>
        <w:t>Th</w:t>
      </w:r>
      <w:r w:rsidR="00314041">
        <w:rPr>
          <w:rFonts w:asciiTheme="minorHAnsi" w:hAnsiTheme="minorHAnsi"/>
          <w:sz w:val="24"/>
          <w:szCs w:val="24"/>
        </w:rPr>
        <w:t>e</w:t>
      </w:r>
      <w:r w:rsidRPr="00C23561">
        <w:rPr>
          <w:rFonts w:asciiTheme="minorHAnsi" w:hAnsiTheme="minorHAnsi"/>
          <w:sz w:val="24"/>
          <w:szCs w:val="24"/>
        </w:rPr>
        <w:t xml:space="preserve"> </w:t>
      </w:r>
      <w:r w:rsidR="00793814">
        <w:rPr>
          <w:rFonts w:asciiTheme="minorHAnsi" w:hAnsiTheme="minorHAnsi"/>
          <w:sz w:val="24"/>
          <w:szCs w:val="24"/>
        </w:rPr>
        <w:t>Policy</w:t>
      </w:r>
      <w:r w:rsidRPr="00C23561">
        <w:rPr>
          <w:rFonts w:asciiTheme="minorHAnsi" w:hAnsiTheme="minorHAnsi"/>
          <w:sz w:val="24"/>
          <w:szCs w:val="24"/>
        </w:rPr>
        <w:t xml:space="preserve"> shall be </w:t>
      </w:r>
      <w:r>
        <w:rPr>
          <w:rFonts w:asciiTheme="minorHAnsi" w:hAnsiTheme="minorHAnsi"/>
          <w:sz w:val="24"/>
          <w:szCs w:val="24"/>
        </w:rPr>
        <w:t xml:space="preserve">available </w:t>
      </w:r>
      <w:r w:rsidRPr="00C23561">
        <w:rPr>
          <w:rFonts w:asciiTheme="minorHAnsi" w:hAnsiTheme="minorHAnsi"/>
          <w:sz w:val="24"/>
          <w:szCs w:val="24"/>
        </w:rPr>
        <w:t xml:space="preserve">in </w:t>
      </w:r>
      <w:r>
        <w:rPr>
          <w:rFonts w:asciiTheme="minorHAnsi" w:hAnsiTheme="minorHAnsi"/>
          <w:sz w:val="24"/>
          <w:szCs w:val="24"/>
        </w:rPr>
        <w:t>BICAS premises</w:t>
      </w:r>
      <w:r w:rsidRPr="00C23561">
        <w:rPr>
          <w:rFonts w:asciiTheme="minorHAnsi" w:hAnsiTheme="minorHAnsi"/>
          <w:sz w:val="24"/>
          <w:szCs w:val="24"/>
        </w:rPr>
        <w:t>.</w:t>
      </w:r>
    </w:p>
    <w:p w:rsidR="003B226D" w:rsidRDefault="003B226D" w:rsidP="003B226D">
      <w:pPr>
        <w:pStyle w:val="Body"/>
        <w:spacing w:after="0"/>
        <w:ind w:left="0"/>
        <w:rPr>
          <w:rFonts w:asciiTheme="minorHAnsi" w:hAnsiTheme="minorHAnsi"/>
          <w:sz w:val="24"/>
          <w:szCs w:val="24"/>
        </w:rPr>
      </w:pPr>
      <w:r w:rsidRPr="00C23561">
        <w:rPr>
          <w:rFonts w:asciiTheme="minorHAnsi" w:hAnsiTheme="minorHAnsi"/>
          <w:sz w:val="24"/>
          <w:szCs w:val="24"/>
        </w:rPr>
        <w:t xml:space="preserve">All </w:t>
      </w:r>
      <w:r>
        <w:rPr>
          <w:rFonts w:asciiTheme="minorHAnsi" w:hAnsiTheme="minorHAnsi"/>
          <w:sz w:val="24"/>
          <w:szCs w:val="24"/>
        </w:rPr>
        <w:t xml:space="preserve">BICAS/BICAC participants and </w:t>
      </w:r>
      <w:r w:rsidRPr="00C23561">
        <w:rPr>
          <w:rFonts w:asciiTheme="minorHAnsi" w:hAnsiTheme="minorHAnsi"/>
          <w:sz w:val="24"/>
          <w:szCs w:val="24"/>
        </w:rPr>
        <w:t xml:space="preserve">others affected by our business or undertakings will be provided with a copy </w:t>
      </w:r>
      <w:r>
        <w:rPr>
          <w:rFonts w:asciiTheme="minorHAnsi" w:hAnsiTheme="minorHAnsi"/>
          <w:sz w:val="24"/>
          <w:szCs w:val="24"/>
        </w:rPr>
        <w:t xml:space="preserve">on commencement and have an opportunity to discuss the </w:t>
      </w:r>
      <w:r w:rsidR="00793814">
        <w:rPr>
          <w:rFonts w:asciiTheme="minorHAnsi" w:hAnsiTheme="minorHAnsi"/>
          <w:sz w:val="24"/>
          <w:szCs w:val="24"/>
        </w:rPr>
        <w:t>Policy</w:t>
      </w:r>
      <w:r>
        <w:rPr>
          <w:rFonts w:asciiTheme="minorHAnsi" w:hAnsiTheme="minorHAnsi"/>
          <w:sz w:val="24"/>
          <w:szCs w:val="24"/>
        </w:rPr>
        <w:t xml:space="preserve"> at an Induction Training.</w:t>
      </w:r>
      <w:r w:rsidRPr="00C23561">
        <w:rPr>
          <w:rFonts w:asciiTheme="minorHAnsi" w:hAnsiTheme="minorHAnsi"/>
          <w:sz w:val="24"/>
          <w:szCs w:val="24"/>
        </w:rPr>
        <w:t xml:space="preserve"> </w:t>
      </w:r>
    </w:p>
    <w:p w:rsidR="003B226D" w:rsidRDefault="003B226D" w:rsidP="00ED1F35">
      <w:pPr>
        <w:spacing w:after="0" w:line="240" w:lineRule="auto"/>
        <w:rPr>
          <w:rFonts w:asciiTheme="minorHAnsi" w:eastAsia="Times New Roman" w:hAnsiTheme="minorHAnsi" w:cs="Arial"/>
          <w:noProof w:val="0"/>
          <w:lang w:eastAsia="en-AU"/>
        </w:rPr>
      </w:pPr>
    </w:p>
    <w:p w:rsidR="004218F3" w:rsidRPr="00A7360B" w:rsidRDefault="004218F3" w:rsidP="004218F3">
      <w:pPr>
        <w:pStyle w:val="Level1Legal"/>
        <w:numPr>
          <w:ilvl w:val="0"/>
          <w:numId w:val="0"/>
        </w:numPr>
        <w:rPr>
          <w:rFonts w:asciiTheme="minorHAnsi" w:hAnsiTheme="minorHAnsi" w:cs="Calibri"/>
          <w:sz w:val="24"/>
          <w:szCs w:val="24"/>
        </w:rPr>
      </w:pPr>
      <w:r w:rsidRPr="00A7360B">
        <w:rPr>
          <w:rFonts w:asciiTheme="minorHAnsi" w:hAnsiTheme="minorHAnsi" w:cs="Calibri"/>
          <w:sz w:val="24"/>
          <w:szCs w:val="24"/>
        </w:rPr>
        <w:t xml:space="preserve">Review </w:t>
      </w:r>
    </w:p>
    <w:p w:rsidR="004218F3" w:rsidRDefault="004218F3" w:rsidP="00793814">
      <w:pPr>
        <w:pStyle w:val="Level2Legal"/>
        <w:numPr>
          <w:ilvl w:val="0"/>
          <w:numId w:val="0"/>
        </w:numPr>
        <w:spacing w:after="0"/>
        <w:rPr>
          <w:rFonts w:asciiTheme="minorHAnsi" w:hAnsiTheme="minorHAnsi" w:cs="Calibri"/>
          <w:sz w:val="24"/>
          <w:szCs w:val="24"/>
        </w:rPr>
      </w:pPr>
      <w:r w:rsidRPr="00A7360B">
        <w:rPr>
          <w:rFonts w:asciiTheme="minorHAnsi" w:hAnsiTheme="minorHAnsi" w:cs="Calibri"/>
          <w:sz w:val="24"/>
          <w:szCs w:val="24"/>
        </w:rPr>
        <w:t>Th</w:t>
      </w:r>
      <w:r w:rsidR="00314041">
        <w:rPr>
          <w:rFonts w:asciiTheme="minorHAnsi" w:hAnsiTheme="minorHAnsi" w:cs="Calibri"/>
          <w:sz w:val="24"/>
          <w:szCs w:val="24"/>
        </w:rPr>
        <w:t>e</w:t>
      </w:r>
      <w:r w:rsidRPr="00A7360B">
        <w:rPr>
          <w:rFonts w:asciiTheme="minorHAnsi" w:hAnsiTheme="minorHAnsi" w:cs="Calibri"/>
          <w:sz w:val="24"/>
          <w:szCs w:val="24"/>
        </w:rPr>
        <w:t xml:space="preserve"> </w:t>
      </w:r>
      <w:r w:rsidR="00793814">
        <w:rPr>
          <w:rFonts w:asciiTheme="minorHAnsi" w:hAnsiTheme="minorHAnsi" w:cs="Calibri"/>
          <w:sz w:val="24"/>
          <w:szCs w:val="24"/>
        </w:rPr>
        <w:t>Policy</w:t>
      </w:r>
      <w:r w:rsidRPr="00A7360B">
        <w:rPr>
          <w:rFonts w:asciiTheme="minorHAnsi" w:hAnsiTheme="minorHAnsi" w:cs="Calibri"/>
          <w:sz w:val="24"/>
          <w:szCs w:val="24"/>
        </w:rPr>
        <w:t xml:space="preserve"> will be reviewed annually during the BICAS W</w:t>
      </w:r>
      <w:r w:rsidR="003B226D">
        <w:rPr>
          <w:rFonts w:asciiTheme="minorHAnsi" w:hAnsiTheme="minorHAnsi" w:cs="Calibri"/>
          <w:sz w:val="24"/>
          <w:szCs w:val="24"/>
        </w:rPr>
        <w:t>ork Health and Safety</w:t>
      </w:r>
      <w:r w:rsidRPr="00A7360B">
        <w:rPr>
          <w:rFonts w:asciiTheme="minorHAnsi" w:hAnsiTheme="minorHAnsi" w:cs="Calibri"/>
          <w:sz w:val="24"/>
          <w:szCs w:val="24"/>
        </w:rPr>
        <w:t xml:space="preserve"> Audit Program, through consultation with Board Members, employees</w:t>
      </w:r>
      <w:r w:rsidR="005D6D1B">
        <w:rPr>
          <w:rFonts w:asciiTheme="minorHAnsi" w:hAnsiTheme="minorHAnsi" w:cs="Calibri"/>
          <w:sz w:val="24"/>
          <w:szCs w:val="24"/>
        </w:rPr>
        <w:t xml:space="preserve">, members </w:t>
      </w:r>
      <w:r w:rsidRPr="00A7360B">
        <w:rPr>
          <w:rFonts w:asciiTheme="minorHAnsi" w:hAnsiTheme="minorHAnsi" w:cs="Calibri"/>
          <w:sz w:val="24"/>
          <w:szCs w:val="24"/>
        </w:rPr>
        <w:t xml:space="preserve">and volunteers, or when legislative requirements change, or in the event of a serious </w:t>
      </w:r>
      <w:r w:rsidR="00314041">
        <w:rPr>
          <w:rFonts w:asciiTheme="minorHAnsi" w:hAnsiTheme="minorHAnsi" w:cs="Calibri"/>
          <w:sz w:val="24"/>
          <w:szCs w:val="24"/>
        </w:rPr>
        <w:t>breach of the</w:t>
      </w:r>
      <w:r>
        <w:rPr>
          <w:rFonts w:asciiTheme="minorHAnsi" w:hAnsiTheme="minorHAnsi" w:cs="Calibri"/>
          <w:sz w:val="24"/>
          <w:szCs w:val="24"/>
        </w:rPr>
        <w:t xml:space="preserve"> </w:t>
      </w:r>
      <w:r w:rsidR="005D6D1B">
        <w:rPr>
          <w:rFonts w:asciiTheme="minorHAnsi" w:hAnsiTheme="minorHAnsi" w:cs="Calibri"/>
          <w:sz w:val="24"/>
          <w:szCs w:val="24"/>
        </w:rPr>
        <w:t>Policy</w:t>
      </w:r>
      <w:r w:rsidRPr="00A7360B">
        <w:rPr>
          <w:rFonts w:asciiTheme="minorHAnsi" w:hAnsiTheme="minorHAnsi" w:cs="Calibri"/>
          <w:sz w:val="24"/>
          <w:szCs w:val="24"/>
        </w:rPr>
        <w:t>.</w:t>
      </w:r>
    </w:p>
    <w:p w:rsidR="005D6D1B" w:rsidRDefault="005D6D1B" w:rsidP="005D6D1B">
      <w:pPr>
        <w:pStyle w:val="Heading2"/>
        <w:keepNext w:val="0"/>
        <w:widowControl w:val="0"/>
        <w:spacing w:before="0" w:after="0"/>
        <w:jc w:val="both"/>
        <w:rPr>
          <w:rFonts w:asciiTheme="minorHAnsi" w:hAnsiTheme="minorHAnsi" w:cs="Calibri"/>
          <w:i w:val="0"/>
          <w:sz w:val="24"/>
          <w:szCs w:val="24"/>
        </w:rPr>
      </w:pPr>
    </w:p>
    <w:p w:rsidR="004218F3" w:rsidRPr="00A7360B" w:rsidRDefault="004218F3" w:rsidP="005D6D1B">
      <w:pPr>
        <w:pStyle w:val="Heading2"/>
        <w:keepNext w:val="0"/>
        <w:widowControl w:val="0"/>
        <w:spacing w:before="0" w:after="0"/>
        <w:jc w:val="both"/>
        <w:rPr>
          <w:rFonts w:asciiTheme="minorHAnsi" w:hAnsiTheme="minorHAnsi" w:cs="Calibri"/>
          <w:i w:val="0"/>
          <w:sz w:val="24"/>
          <w:szCs w:val="24"/>
        </w:rPr>
      </w:pPr>
      <w:r w:rsidRPr="00A7360B">
        <w:rPr>
          <w:rFonts w:asciiTheme="minorHAnsi" w:hAnsiTheme="minorHAnsi" w:cs="Calibri"/>
          <w:i w:val="0"/>
          <w:sz w:val="24"/>
          <w:szCs w:val="24"/>
        </w:rPr>
        <w:t>VARIATIONS</w:t>
      </w:r>
    </w:p>
    <w:p w:rsidR="004218F3" w:rsidRPr="00A7360B" w:rsidRDefault="004218F3" w:rsidP="005D6D1B">
      <w:pPr>
        <w:pStyle w:val="Heading2"/>
        <w:keepNext w:val="0"/>
        <w:widowControl w:val="0"/>
        <w:spacing w:before="0" w:after="0"/>
        <w:jc w:val="both"/>
        <w:rPr>
          <w:rStyle w:val="Italics"/>
          <w:rFonts w:asciiTheme="minorHAnsi" w:eastAsia="PMingLiU" w:hAnsiTheme="minorHAnsi" w:cs="Calibri"/>
          <w:b w:val="0"/>
          <w:sz w:val="24"/>
          <w:szCs w:val="24"/>
        </w:rPr>
      </w:pPr>
      <w:r w:rsidRPr="004218F3">
        <w:rPr>
          <w:rFonts w:asciiTheme="minorHAnsi" w:hAnsiTheme="minorHAnsi" w:cs="Calibri"/>
          <w:b w:val="0"/>
          <w:i w:val="0"/>
          <w:sz w:val="24"/>
          <w:szCs w:val="24"/>
        </w:rPr>
        <w:t>BICAS</w:t>
      </w:r>
      <w:r w:rsidRPr="00A7360B">
        <w:rPr>
          <w:rStyle w:val="Italics"/>
          <w:rFonts w:asciiTheme="minorHAnsi" w:eastAsia="PMingLiU" w:hAnsiTheme="minorHAnsi" w:cs="Calibri"/>
          <w:b w:val="0"/>
          <w:sz w:val="24"/>
          <w:szCs w:val="24"/>
        </w:rPr>
        <w:t xml:space="preserve"> reserves the right t</w:t>
      </w:r>
      <w:r w:rsidR="00314041">
        <w:rPr>
          <w:rStyle w:val="Italics"/>
          <w:rFonts w:asciiTheme="minorHAnsi" w:eastAsia="PMingLiU" w:hAnsiTheme="minorHAnsi" w:cs="Calibri"/>
          <w:b w:val="0"/>
          <w:sz w:val="24"/>
          <w:szCs w:val="24"/>
        </w:rPr>
        <w:t>o vary, replace or terminate the</w:t>
      </w:r>
      <w:r w:rsidRPr="00A7360B">
        <w:rPr>
          <w:rStyle w:val="Italics"/>
          <w:rFonts w:asciiTheme="minorHAnsi" w:eastAsia="PMingLiU" w:hAnsiTheme="minorHAnsi" w:cs="Calibri"/>
          <w:b w:val="0"/>
          <w:sz w:val="24"/>
          <w:szCs w:val="24"/>
        </w:rPr>
        <w:t xml:space="preserve"> policy.</w:t>
      </w:r>
    </w:p>
    <w:p w:rsidR="004218F3" w:rsidRPr="00DB3F0C" w:rsidRDefault="004218F3" w:rsidP="00793814">
      <w:pPr>
        <w:spacing w:after="0" w:line="240" w:lineRule="auto"/>
        <w:rPr>
          <w:rFonts w:asciiTheme="minorHAnsi" w:eastAsia="Times New Roman" w:hAnsiTheme="minorHAnsi" w:cs="Arial"/>
          <w:noProof w:val="0"/>
          <w:lang w:eastAsia="en-AU"/>
        </w:rPr>
      </w:pPr>
    </w:p>
    <w:p w:rsidR="005D6D1B" w:rsidRDefault="005D6D1B" w:rsidP="00793814">
      <w:pPr>
        <w:pStyle w:val="Heading2"/>
        <w:spacing w:before="0" w:after="0"/>
        <w:rPr>
          <w:rFonts w:asciiTheme="minorHAnsi" w:hAnsiTheme="minorHAnsi" w:cs="Calibri"/>
          <w:i w:val="0"/>
          <w:sz w:val="24"/>
          <w:szCs w:val="24"/>
        </w:rPr>
      </w:pPr>
      <w:bookmarkStart w:id="0" w:name="WillReviewPolicyRegularly"/>
    </w:p>
    <w:p w:rsidR="009630CC" w:rsidRPr="00DB3F0C" w:rsidRDefault="009630CC" w:rsidP="00793814">
      <w:pPr>
        <w:pStyle w:val="Heading2"/>
        <w:spacing w:before="0" w:after="0"/>
        <w:rPr>
          <w:rFonts w:asciiTheme="minorHAnsi" w:hAnsiTheme="minorHAnsi" w:cs="Calibri"/>
          <w:i w:val="0"/>
          <w:sz w:val="24"/>
          <w:szCs w:val="24"/>
        </w:rPr>
      </w:pPr>
      <w:r w:rsidRPr="00DB3F0C">
        <w:rPr>
          <w:rFonts w:asciiTheme="minorHAnsi" w:hAnsiTheme="minorHAnsi" w:cs="Calibri"/>
          <w:i w:val="0"/>
          <w:sz w:val="24"/>
          <w:szCs w:val="24"/>
        </w:rPr>
        <w:t>POLICY VERSION AND REVISION INFORMATION</w:t>
      </w:r>
    </w:p>
    <w:tbl>
      <w:tblPr>
        <w:tblW w:w="5000" w:type="pct"/>
        <w:tblLook w:val="04A0"/>
      </w:tblPr>
      <w:tblGrid>
        <w:gridCol w:w="4624"/>
        <w:gridCol w:w="872"/>
        <w:gridCol w:w="3118"/>
        <w:gridCol w:w="628"/>
      </w:tblGrid>
      <w:tr w:rsidR="0060504F" w:rsidRPr="00AE1015" w:rsidTr="0060504F">
        <w:trPr>
          <w:gridAfter w:val="1"/>
          <w:wAfter w:w="340" w:type="pct"/>
        </w:trPr>
        <w:tc>
          <w:tcPr>
            <w:tcW w:w="2973" w:type="pct"/>
            <w:gridSpan w:val="2"/>
          </w:tcPr>
          <w:p w:rsidR="0060504F" w:rsidRPr="00AE1015" w:rsidRDefault="0060504F" w:rsidP="00793814">
            <w:pPr>
              <w:pStyle w:val="BodyText"/>
              <w:spacing w:after="0"/>
              <w:rPr>
                <w:rFonts w:asciiTheme="minorHAnsi" w:hAnsiTheme="minorHAnsi" w:cs="Calibri"/>
                <w:lang w:eastAsia="en-AU"/>
              </w:rPr>
            </w:pPr>
            <w:r w:rsidRPr="00AE1015">
              <w:rPr>
                <w:rFonts w:asciiTheme="minorHAnsi" w:hAnsiTheme="minorHAnsi" w:cs="Calibri"/>
                <w:lang w:eastAsia="en-AU"/>
              </w:rPr>
              <w:t>Policy Authorised by: Robert Hamilton</w:t>
            </w:r>
          </w:p>
          <w:p w:rsidR="0060504F" w:rsidRPr="00AE1015" w:rsidRDefault="0060504F" w:rsidP="002126DE">
            <w:pPr>
              <w:pStyle w:val="BodyText"/>
              <w:rPr>
                <w:rFonts w:asciiTheme="minorHAnsi" w:hAnsiTheme="minorHAnsi" w:cs="Calibri"/>
                <w:lang w:eastAsia="en-AU"/>
              </w:rPr>
            </w:pPr>
            <w:r w:rsidRPr="00AE1015">
              <w:rPr>
                <w:rFonts w:asciiTheme="minorHAnsi" w:hAnsiTheme="minorHAnsi" w:cs="Calibri"/>
                <w:lang w:eastAsia="en-AU"/>
              </w:rPr>
              <w:t>Title: BICAS CHAIRPERSON</w:t>
            </w:r>
          </w:p>
          <w:p w:rsidR="0060504F" w:rsidRPr="00AE1015" w:rsidRDefault="0060504F" w:rsidP="002126DE">
            <w:pPr>
              <w:pStyle w:val="BodyText"/>
              <w:rPr>
                <w:rFonts w:asciiTheme="minorHAnsi" w:hAnsiTheme="minorHAnsi" w:cs="Calibri"/>
                <w:snapToGrid w:val="0"/>
                <w:lang w:eastAsia="en-AU"/>
              </w:rPr>
            </w:pPr>
          </w:p>
        </w:tc>
        <w:tc>
          <w:tcPr>
            <w:tcW w:w="1687" w:type="pct"/>
          </w:tcPr>
          <w:p w:rsidR="0060504F" w:rsidRPr="00AE1015" w:rsidRDefault="0060504F" w:rsidP="002126DE">
            <w:pPr>
              <w:pStyle w:val="BodyText"/>
              <w:rPr>
                <w:rFonts w:asciiTheme="minorHAnsi" w:hAnsiTheme="minorHAnsi" w:cs="Calibri"/>
                <w:snapToGrid w:val="0"/>
                <w:lang w:eastAsia="en-AU"/>
              </w:rPr>
            </w:pPr>
            <w:r w:rsidRPr="00AE1015">
              <w:rPr>
                <w:rFonts w:asciiTheme="minorHAnsi" w:hAnsiTheme="minorHAnsi" w:cs="Calibri"/>
                <w:lang w:eastAsia="en-AU"/>
              </w:rPr>
              <w:t>Original issue: /03/2017</w:t>
            </w:r>
          </w:p>
        </w:tc>
      </w:tr>
      <w:tr w:rsidR="0060504F" w:rsidRPr="00AE1015" w:rsidTr="0060504F">
        <w:trPr>
          <w:gridAfter w:val="1"/>
          <w:wAfter w:w="340" w:type="pct"/>
        </w:trPr>
        <w:tc>
          <w:tcPr>
            <w:tcW w:w="2973" w:type="pct"/>
            <w:gridSpan w:val="2"/>
          </w:tcPr>
          <w:p w:rsidR="0060504F" w:rsidRPr="00AE1015" w:rsidRDefault="0060504F" w:rsidP="002126DE">
            <w:pPr>
              <w:pStyle w:val="BodyText"/>
              <w:rPr>
                <w:rFonts w:asciiTheme="minorHAnsi" w:hAnsiTheme="minorHAnsi" w:cs="Calibri"/>
                <w:lang w:eastAsia="en-AU"/>
              </w:rPr>
            </w:pPr>
            <w:r w:rsidRPr="00AE1015">
              <w:rPr>
                <w:rFonts w:asciiTheme="minorHAnsi" w:hAnsiTheme="minorHAnsi" w:cs="Calibri"/>
                <w:lang w:eastAsia="en-AU"/>
              </w:rPr>
              <w:t xml:space="preserve">Policy Maintained by: </w:t>
            </w:r>
            <w:r>
              <w:rPr>
                <w:rFonts w:asciiTheme="minorHAnsi" w:hAnsiTheme="minorHAnsi" w:cs="Calibri"/>
                <w:lang w:eastAsia="en-AU"/>
              </w:rPr>
              <w:t>Julie Thomson</w:t>
            </w:r>
          </w:p>
          <w:p w:rsidR="0060504F" w:rsidRPr="00AE1015" w:rsidRDefault="0060504F" w:rsidP="002126DE">
            <w:pPr>
              <w:pStyle w:val="BodyText"/>
              <w:rPr>
                <w:rFonts w:asciiTheme="minorHAnsi" w:hAnsiTheme="minorHAnsi" w:cs="Calibri"/>
                <w:snapToGrid w:val="0"/>
                <w:lang w:eastAsia="en-AU"/>
              </w:rPr>
            </w:pPr>
            <w:r w:rsidRPr="00AE1015">
              <w:rPr>
                <w:rFonts w:asciiTheme="minorHAnsi" w:hAnsiTheme="minorHAnsi" w:cs="Calibri"/>
                <w:lang w:eastAsia="en-AU"/>
              </w:rPr>
              <w:t xml:space="preserve">Title: </w:t>
            </w:r>
            <w:r>
              <w:rPr>
                <w:rFonts w:asciiTheme="minorHAnsi" w:hAnsiTheme="minorHAnsi" w:cs="Calibri"/>
                <w:lang w:eastAsia="en-AU"/>
              </w:rPr>
              <w:t>FUNCTION AND ACTIVITIES COORDINATOR</w:t>
            </w:r>
          </w:p>
        </w:tc>
        <w:tc>
          <w:tcPr>
            <w:tcW w:w="1687" w:type="pct"/>
          </w:tcPr>
          <w:p w:rsidR="0060504F" w:rsidRPr="00AE1015" w:rsidRDefault="0060504F" w:rsidP="002126DE">
            <w:pPr>
              <w:pStyle w:val="BodyText"/>
              <w:rPr>
                <w:rFonts w:asciiTheme="minorHAnsi" w:hAnsiTheme="minorHAnsi" w:cs="Calibri"/>
                <w:snapToGrid w:val="0"/>
                <w:lang w:eastAsia="en-AU"/>
              </w:rPr>
            </w:pPr>
            <w:r w:rsidRPr="00AE1015">
              <w:rPr>
                <w:rFonts w:asciiTheme="minorHAnsi" w:hAnsiTheme="minorHAnsi" w:cs="Calibri"/>
                <w:lang w:eastAsia="en-AU"/>
              </w:rPr>
              <w:t>Current version: Version 1</w:t>
            </w:r>
          </w:p>
        </w:tc>
      </w:tr>
      <w:tr w:rsidR="009630CC" w:rsidRPr="00DB3F0C" w:rsidTr="0060504F">
        <w:tc>
          <w:tcPr>
            <w:tcW w:w="2501" w:type="pct"/>
          </w:tcPr>
          <w:p w:rsidR="009630CC" w:rsidRPr="00DB3F0C" w:rsidRDefault="009630CC" w:rsidP="009630CC">
            <w:pPr>
              <w:pStyle w:val="BodyText"/>
              <w:rPr>
                <w:rFonts w:asciiTheme="minorHAnsi" w:hAnsiTheme="minorHAnsi" w:cs="Calibri"/>
                <w:lang w:eastAsia="en-AU"/>
              </w:rPr>
            </w:pPr>
          </w:p>
          <w:p w:rsidR="009630CC" w:rsidRPr="00DB3F0C" w:rsidRDefault="009630CC" w:rsidP="009630CC">
            <w:pPr>
              <w:pStyle w:val="BodyText"/>
              <w:rPr>
                <w:rFonts w:asciiTheme="minorHAnsi" w:hAnsiTheme="minorHAnsi" w:cs="Calibri"/>
                <w:snapToGrid w:val="0"/>
                <w:lang w:eastAsia="en-AU"/>
              </w:rPr>
            </w:pPr>
            <w:r w:rsidRPr="00DB3F0C">
              <w:rPr>
                <w:rFonts w:asciiTheme="minorHAnsi" w:hAnsiTheme="minorHAnsi" w:cs="Calibri"/>
                <w:lang w:eastAsia="en-AU"/>
              </w:rPr>
              <w:t>Review date: /03/2018</w:t>
            </w:r>
          </w:p>
        </w:tc>
        <w:tc>
          <w:tcPr>
            <w:tcW w:w="2499" w:type="pct"/>
            <w:gridSpan w:val="3"/>
          </w:tcPr>
          <w:p w:rsidR="009630CC" w:rsidRPr="00DB3F0C" w:rsidRDefault="009630CC" w:rsidP="00672A87">
            <w:pPr>
              <w:pStyle w:val="BodyText"/>
              <w:rPr>
                <w:rFonts w:asciiTheme="minorHAnsi" w:hAnsiTheme="minorHAnsi" w:cs="Calibri"/>
                <w:snapToGrid w:val="0"/>
                <w:lang w:eastAsia="en-AU"/>
              </w:rPr>
            </w:pPr>
            <w:r w:rsidRPr="00DB3F0C">
              <w:rPr>
                <w:rFonts w:asciiTheme="minorHAnsi" w:hAnsiTheme="minorHAnsi" w:cs="Calibri"/>
                <w:lang w:eastAsia="en-AU"/>
              </w:rPr>
              <w:t> </w:t>
            </w:r>
          </w:p>
        </w:tc>
      </w:tr>
      <w:bookmarkEnd w:id="0"/>
    </w:tbl>
    <w:p w:rsidR="005D6D1B" w:rsidRDefault="005D6D1B" w:rsidP="009630CC">
      <w:pPr>
        <w:pStyle w:val="Heading2"/>
        <w:spacing w:before="0"/>
        <w:rPr>
          <w:rFonts w:asciiTheme="minorHAnsi" w:hAnsiTheme="minorHAnsi"/>
          <w:i w:val="0"/>
        </w:rPr>
      </w:pPr>
    </w:p>
    <w:p w:rsidR="005D6D1B" w:rsidRDefault="005D6D1B" w:rsidP="005D6D1B">
      <w:pPr>
        <w:rPr>
          <w:rFonts w:eastAsia="Times New Roman"/>
          <w:noProof w:val="0"/>
          <w:sz w:val="28"/>
          <w:szCs w:val="28"/>
        </w:rPr>
      </w:pPr>
      <w:r>
        <w:br w:type="page"/>
      </w:r>
    </w:p>
    <w:p w:rsidR="00A42DBA" w:rsidRPr="0035566B" w:rsidRDefault="0035566B" w:rsidP="009630CC">
      <w:pPr>
        <w:pStyle w:val="Heading2"/>
        <w:spacing w:before="0"/>
        <w:rPr>
          <w:rFonts w:asciiTheme="minorHAnsi" w:hAnsiTheme="minorHAnsi"/>
          <w:i w:val="0"/>
        </w:rPr>
      </w:pPr>
      <w:r w:rsidRPr="0035566B">
        <w:rPr>
          <w:rFonts w:asciiTheme="minorHAnsi" w:hAnsiTheme="minorHAnsi"/>
          <w:i w:val="0"/>
        </w:rPr>
        <w:lastRenderedPageBreak/>
        <w:t xml:space="preserve">BICAS </w:t>
      </w:r>
      <w:r w:rsidR="005D6D1B">
        <w:rPr>
          <w:rFonts w:asciiTheme="minorHAnsi" w:hAnsiTheme="minorHAnsi"/>
          <w:i w:val="0"/>
        </w:rPr>
        <w:t xml:space="preserve">POLICY – CODE </w:t>
      </w:r>
      <w:r w:rsidRPr="0035566B">
        <w:rPr>
          <w:rFonts w:asciiTheme="minorHAnsi" w:hAnsiTheme="minorHAnsi"/>
          <w:i w:val="0"/>
        </w:rPr>
        <w:t xml:space="preserve">OF CONDUCT </w:t>
      </w:r>
      <w:r w:rsidR="003E6309">
        <w:rPr>
          <w:rFonts w:asciiTheme="minorHAnsi" w:hAnsiTheme="minorHAnsi"/>
          <w:i w:val="0"/>
        </w:rPr>
        <w:t xml:space="preserve">– BEHAVIOUR </w:t>
      </w:r>
      <w:r w:rsidRPr="0035566B">
        <w:rPr>
          <w:rFonts w:asciiTheme="minorHAnsi" w:hAnsiTheme="minorHAnsi"/>
          <w:i w:val="0"/>
        </w:rPr>
        <w:t>DECLARATION</w:t>
      </w:r>
    </w:p>
    <w:p w:rsidR="00A42DBA" w:rsidRPr="00A42DBA" w:rsidRDefault="00A42DBA" w:rsidP="00A42DBA"/>
    <w:p w:rsidR="00A42DBA" w:rsidRDefault="003E6309" w:rsidP="009630CC">
      <w:pPr>
        <w:pStyle w:val="Heading2"/>
        <w:spacing w:before="0"/>
        <w:rPr>
          <w:rFonts w:asciiTheme="minorHAnsi" w:hAnsiTheme="minorHAnsi"/>
          <w:b w:val="0"/>
          <w:i w:val="0"/>
        </w:rPr>
      </w:pPr>
      <w:r>
        <w:rPr>
          <w:rFonts w:asciiTheme="minorHAnsi" w:hAnsiTheme="minorHAnsi"/>
          <w:b w:val="0"/>
          <w:i w:val="0"/>
        </w:rPr>
        <w:t xml:space="preserve">I, (Employee, </w:t>
      </w:r>
      <w:r w:rsidR="00A42DBA" w:rsidRPr="0035566B">
        <w:rPr>
          <w:rFonts w:asciiTheme="minorHAnsi" w:hAnsiTheme="minorHAnsi"/>
          <w:b w:val="0"/>
          <w:i w:val="0"/>
        </w:rPr>
        <w:t>Volunteer</w:t>
      </w:r>
      <w:r>
        <w:rPr>
          <w:rFonts w:asciiTheme="minorHAnsi" w:hAnsiTheme="minorHAnsi"/>
          <w:b w:val="0"/>
          <w:i w:val="0"/>
        </w:rPr>
        <w:t>, etc.,</w:t>
      </w:r>
      <w:r w:rsidR="00A42DBA" w:rsidRPr="0035566B">
        <w:rPr>
          <w:rFonts w:asciiTheme="minorHAnsi" w:hAnsiTheme="minorHAnsi"/>
          <w:b w:val="0"/>
          <w:i w:val="0"/>
        </w:rPr>
        <w:t xml:space="preserve"> – please print)</w:t>
      </w:r>
    </w:p>
    <w:p w:rsidR="0035566B" w:rsidRPr="0035566B" w:rsidRDefault="0035566B" w:rsidP="0035566B">
      <w:pPr>
        <w:spacing w:after="0"/>
      </w:pPr>
    </w:p>
    <w:p w:rsidR="00A42DBA" w:rsidRPr="0035566B" w:rsidRDefault="00A42DBA" w:rsidP="0035566B">
      <w:pPr>
        <w:pStyle w:val="Heading2"/>
        <w:spacing w:before="0" w:after="0"/>
        <w:rPr>
          <w:rFonts w:asciiTheme="minorHAnsi" w:hAnsiTheme="minorHAnsi"/>
          <w:b w:val="0"/>
          <w:i w:val="0"/>
        </w:rPr>
      </w:pPr>
      <w:r w:rsidRPr="0035566B">
        <w:rPr>
          <w:rFonts w:asciiTheme="minorHAnsi" w:hAnsiTheme="minorHAnsi"/>
          <w:b w:val="0"/>
          <w:i w:val="0"/>
        </w:rPr>
        <w:t xml:space="preserve">…………………………………………………………………………………., have read, understand and agree to abide by the Bribie Island Community Arts Society Inc.’s (BICAS) </w:t>
      </w:r>
      <w:r w:rsidR="00793814">
        <w:rPr>
          <w:rFonts w:asciiTheme="minorHAnsi" w:hAnsiTheme="minorHAnsi"/>
          <w:b w:val="0"/>
          <w:i w:val="0"/>
        </w:rPr>
        <w:t xml:space="preserve">Policy – Code </w:t>
      </w:r>
      <w:r w:rsidRPr="0035566B">
        <w:rPr>
          <w:rFonts w:asciiTheme="minorHAnsi" w:hAnsiTheme="minorHAnsi"/>
          <w:b w:val="0"/>
          <w:i w:val="0"/>
        </w:rPr>
        <w:t xml:space="preserve">of Conduct </w:t>
      </w:r>
      <w:r w:rsidR="003E6309">
        <w:rPr>
          <w:rFonts w:asciiTheme="minorHAnsi" w:hAnsiTheme="minorHAnsi"/>
          <w:b w:val="0"/>
          <w:i w:val="0"/>
        </w:rPr>
        <w:t xml:space="preserve">– Behaviour </w:t>
      </w:r>
      <w:r w:rsidRPr="0035566B">
        <w:rPr>
          <w:rFonts w:asciiTheme="minorHAnsi" w:hAnsiTheme="minorHAnsi"/>
          <w:b w:val="0"/>
          <w:i w:val="0"/>
        </w:rPr>
        <w:t xml:space="preserve">and I understand that such adherence is a condition of my employment, volunteer work, contract work, and/or any </w:t>
      </w:r>
      <w:r w:rsidR="003E6309">
        <w:rPr>
          <w:rFonts w:asciiTheme="minorHAnsi" w:hAnsiTheme="minorHAnsi"/>
          <w:b w:val="0"/>
          <w:i w:val="0"/>
        </w:rPr>
        <w:t xml:space="preserve">other </w:t>
      </w:r>
      <w:r w:rsidRPr="0035566B">
        <w:rPr>
          <w:rFonts w:asciiTheme="minorHAnsi" w:hAnsiTheme="minorHAnsi"/>
          <w:b w:val="0"/>
          <w:i w:val="0"/>
        </w:rPr>
        <w:t>participation in BICAS</w:t>
      </w:r>
      <w:r w:rsidR="00A9231B">
        <w:rPr>
          <w:rFonts w:asciiTheme="minorHAnsi" w:hAnsiTheme="minorHAnsi"/>
          <w:b w:val="0"/>
          <w:i w:val="0"/>
        </w:rPr>
        <w:t>/BICAC</w:t>
      </w:r>
      <w:r w:rsidRPr="0035566B">
        <w:rPr>
          <w:rFonts w:asciiTheme="minorHAnsi" w:hAnsiTheme="minorHAnsi"/>
          <w:b w:val="0"/>
          <w:i w:val="0"/>
        </w:rPr>
        <w:t xml:space="preserve"> activities.  I understand that a violation of the BICAS </w:t>
      </w:r>
      <w:r w:rsidR="005D6D1B">
        <w:rPr>
          <w:rFonts w:asciiTheme="minorHAnsi" w:hAnsiTheme="minorHAnsi"/>
          <w:b w:val="0"/>
          <w:i w:val="0"/>
        </w:rPr>
        <w:t xml:space="preserve">Policy – Code </w:t>
      </w:r>
      <w:r w:rsidRPr="0035566B">
        <w:rPr>
          <w:rFonts w:asciiTheme="minorHAnsi" w:hAnsiTheme="minorHAnsi"/>
          <w:b w:val="0"/>
          <w:i w:val="0"/>
        </w:rPr>
        <w:t xml:space="preserve">of Conduct </w:t>
      </w:r>
      <w:r w:rsidR="003E6309">
        <w:rPr>
          <w:rFonts w:asciiTheme="minorHAnsi" w:hAnsiTheme="minorHAnsi"/>
          <w:b w:val="0"/>
          <w:i w:val="0"/>
        </w:rPr>
        <w:t xml:space="preserve">– Behaviour </w:t>
      </w:r>
      <w:r w:rsidRPr="0035566B">
        <w:rPr>
          <w:rFonts w:asciiTheme="minorHAnsi" w:hAnsiTheme="minorHAnsi"/>
          <w:b w:val="0"/>
          <w:i w:val="0"/>
        </w:rPr>
        <w:t xml:space="preserve">may be grounds for termination </w:t>
      </w:r>
      <w:r w:rsidR="003E6309">
        <w:rPr>
          <w:rFonts w:asciiTheme="minorHAnsi" w:hAnsiTheme="minorHAnsi"/>
          <w:b w:val="0"/>
          <w:i w:val="0"/>
        </w:rPr>
        <w:t>from BICAS</w:t>
      </w:r>
      <w:r w:rsidR="00A9231B">
        <w:rPr>
          <w:rFonts w:asciiTheme="minorHAnsi" w:hAnsiTheme="minorHAnsi"/>
          <w:b w:val="0"/>
          <w:i w:val="0"/>
        </w:rPr>
        <w:t>/BICAC p</w:t>
      </w:r>
      <w:r w:rsidR="003E6309">
        <w:rPr>
          <w:rFonts w:asciiTheme="minorHAnsi" w:hAnsiTheme="minorHAnsi"/>
          <w:b w:val="0"/>
          <w:i w:val="0"/>
        </w:rPr>
        <w:t xml:space="preserve">articipation; </w:t>
      </w:r>
      <w:r w:rsidRPr="0035566B">
        <w:rPr>
          <w:rFonts w:asciiTheme="minorHAnsi" w:hAnsiTheme="minorHAnsi"/>
          <w:b w:val="0"/>
          <w:i w:val="0"/>
        </w:rPr>
        <w:t>as a volunteer</w:t>
      </w:r>
      <w:r w:rsidR="003E6309">
        <w:rPr>
          <w:rFonts w:asciiTheme="minorHAnsi" w:hAnsiTheme="minorHAnsi"/>
          <w:b w:val="0"/>
          <w:i w:val="0"/>
        </w:rPr>
        <w:t>;</w:t>
      </w:r>
      <w:r w:rsidRPr="0035566B">
        <w:rPr>
          <w:rFonts w:asciiTheme="minorHAnsi" w:hAnsiTheme="minorHAnsi"/>
          <w:b w:val="0"/>
          <w:i w:val="0"/>
        </w:rPr>
        <w:t xml:space="preserve"> or in the case of an employee</w:t>
      </w:r>
      <w:r w:rsidR="003E6309">
        <w:rPr>
          <w:rFonts w:asciiTheme="minorHAnsi" w:hAnsiTheme="minorHAnsi"/>
          <w:b w:val="0"/>
          <w:i w:val="0"/>
        </w:rPr>
        <w:t xml:space="preserve">, </w:t>
      </w:r>
      <w:r w:rsidRPr="0035566B">
        <w:rPr>
          <w:rFonts w:asciiTheme="minorHAnsi" w:hAnsiTheme="minorHAnsi"/>
          <w:b w:val="0"/>
          <w:i w:val="0"/>
        </w:rPr>
        <w:t xml:space="preserve">immediate dismissal for just cause without notice or pay in lieu of notice. </w:t>
      </w:r>
    </w:p>
    <w:p w:rsidR="00A42DBA" w:rsidRPr="0035566B" w:rsidRDefault="00A42DBA" w:rsidP="009630CC">
      <w:pPr>
        <w:pStyle w:val="Heading2"/>
        <w:spacing w:before="0"/>
        <w:rPr>
          <w:rFonts w:asciiTheme="minorHAnsi" w:hAnsiTheme="minorHAnsi"/>
          <w:b w:val="0"/>
          <w:i w:val="0"/>
        </w:rPr>
      </w:pPr>
    </w:p>
    <w:p w:rsidR="00A42DBA" w:rsidRPr="0035566B" w:rsidRDefault="00A42DBA" w:rsidP="009630CC">
      <w:pPr>
        <w:pStyle w:val="Heading2"/>
        <w:spacing w:before="0"/>
        <w:rPr>
          <w:rFonts w:asciiTheme="minorHAnsi" w:hAnsiTheme="minorHAnsi"/>
          <w:b w:val="0"/>
          <w:i w:val="0"/>
        </w:rPr>
      </w:pPr>
      <w:proofErr w:type="gramStart"/>
      <w:r w:rsidRPr="0035566B">
        <w:rPr>
          <w:rFonts w:asciiTheme="minorHAnsi" w:hAnsiTheme="minorHAnsi"/>
          <w:b w:val="0"/>
          <w:i w:val="0"/>
        </w:rPr>
        <w:t>Signed this ________________ day of ____________________, 20_____.</w:t>
      </w:r>
      <w:proofErr w:type="gramEnd"/>
      <w:r w:rsidRPr="0035566B">
        <w:rPr>
          <w:rFonts w:asciiTheme="minorHAnsi" w:hAnsiTheme="minorHAnsi"/>
          <w:b w:val="0"/>
          <w:i w:val="0"/>
        </w:rPr>
        <w:t xml:space="preserve"> </w:t>
      </w:r>
    </w:p>
    <w:p w:rsidR="00A42DBA" w:rsidRPr="0035566B" w:rsidRDefault="00A42DBA" w:rsidP="009630CC">
      <w:pPr>
        <w:pStyle w:val="Heading2"/>
        <w:spacing w:before="0"/>
        <w:rPr>
          <w:rFonts w:asciiTheme="minorHAnsi" w:hAnsiTheme="minorHAnsi"/>
          <w:b w:val="0"/>
          <w:i w:val="0"/>
        </w:rPr>
      </w:pPr>
    </w:p>
    <w:p w:rsidR="003C6CB5" w:rsidRDefault="003C6CB5" w:rsidP="009630CC">
      <w:pPr>
        <w:pStyle w:val="Heading2"/>
        <w:spacing w:before="0"/>
        <w:rPr>
          <w:rFonts w:ascii="Calibri" w:hAnsi="Calibri" w:cs="Calibri"/>
          <w:i w:val="0"/>
        </w:rPr>
      </w:pPr>
    </w:p>
    <w:p w:rsidR="009630CC" w:rsidRPr="003C6CB5" w:rsidRDefault="007F57EC" w:rsidP="009630CC">
      <w:pPr>
        <w:pStyle w:val="Heading2"/>
        <w:spacing w:before="0"/>
        <w:rPr>
          <w:rFonts w:ascii="Calibri" w:hAnsi="Calibri" w:cs="Calibri"/>
          <w:i w:val="0"/>
        </w:rPr>
      </w:pPr>
      <w:r>
        <w:rPr>
          <w:rFonts w:ascii="Calibri" w:hAnsi="Calibri" w:cs="Calibri"/>
          <w:i w:val="0"/>
        </w:rPr>
        <w:t>BICAS/</w:t>
      </w:r>
      <w:r w:rsidR="009630CC" w:rsidRPr="003C6CB5">
        <w:rPr>
          <w:rFonts w:ascii="Calibri" w:hAnsi="Calibri" w:cs="Calibri"/>
          <w:i w:val="0"/>
        </w:rPr>
        <w:t>BICAC PARTICIPANT ACKNOWLEDGEMENT</w:t>
      </w:r>
    </w:p>
    <w:p w:rsidR="009630CC" w:rsidRPr="003C6CB5" w:rsidRDefault="009630CC" w:rsidP="009630CC">
      <w:pPr>
        <w:pStyle w:val="BodyText"/>
        <w:rPr>
          <w:rFonts w:ascii="Calibri" w:hAnsi="Calibri" w:cs="Calibri"/>
          <w:i/>
          <w:sz w:val="28"/>
          <w:szCs w:val="28"/>
        </w:rPr>
      </w:pPr>
      <w:r w:rsidRPr="003C6CB5">
        <w:rPr>
          <w:rStyle w:val="Italics"/>
          <w:rFonts w:ascii="Calibri" w:hAnsi="Calibri" w:cs="Calibri"/>
          <w:i w:val="0"/>
          <w:sz w:val="28"/>
          <w:szCs w:val="28"/>
        </w:rPr>
        <w:t>I acknowledge:</w:t>
      </w:r>
    </w:p>
    <w:p w:rsidR="009630CC" w:rsidRPr="003C6CB5" w:rsidRDefault="009630CC" w:rsidP="009630CC">
      <w:pPr>
        <w:pStyle w:val="BTBulleted"/>
        <w:numPr>
          <w:ilvl w:val="0"/>
          <w:numId w:val="28"/>
        </w:numPr>
        <w:rPr>
          <w:rFonts w:ascii="Calibri" w:hAnsi="Calibri" w:cs="Calibri"/>
          <w:i/>
          <w:sz w:val="28"/>
          <w:szCs w:val="28"/>
        </w:rPr>
      </w:pPr>
      <w:r w:rsidRPr="003C6CB5">
        <w:rPr>
          <w:rStyle w:val="Italics"/>
          <w:rFonts w:ascii="Calibri" w:hAnsi="Calibri" w:cs="Calibri"/>
          <w:i w:val="0"/>
          <w:sz w:val="28"/>
          <w:szCs w:val="28"/>
        </w:rPr>
        <w:t xml:space="preserve">that I have received a copy of the BICAS </w:t>
      </w:r>
      <w:r w:rsidR="005D6D1B">
        <w:rPr>
          <w:rStyle w:val="Italics"/>
          <w:rFonts w:ascii="Calibri" w:hAnsi="Calibri" w:cs="Calibri"/>
          <w:i w:val="0"/>
          <w:sz w:val="28"/>
          <w:szCs w:val="28"/>
        </w:rPr>
        <w:t xml:space="preserve">Policy – Code </w:t>
      </w:r>
      <w:r w:rsidR="003C6CB5" w:rsidRPr="003C6CB5">
        <w:rPr>
          <w:rStyle w:val="Italics"/>
          <w:rFonts w:ascii="Calibri" w:hAnsi="Calibri" w:cs="Calibri"/>
          <w:i w:val="0"/>
          <w:sz w:val="28"/>
          <w:szCs w:val="28"/>
        </w:rPr>
        <w:t xml:space="preserve">of Conduct </w:t>
      </w:r>
      <w:r w:rsidR="005900AD">
        <w:rPr>
          <w:rStyle w:val="Italics"/>
          <w:rFonts w:ascii="Calibri" w:hAnsi="Calibri" w:cs="Calibri"/>
          <w:i w:val="0"/>
          <w:sz w:val="28"/>
          <w:szCs w:val="28"/>
        </w:rPr>
        <w:t>–</w:t>
      </w:r>
      <w:r w:rsidR="003C6CB5" w:rsidRPr="003C6CB5">
        <w:rPr>
          <w:rStyle w:val="Italics"/>
          <w:rFonts w:ascii="Calibri" w:hAnsi="Calibri" w:cs="Calibri"/>
          <w:i w:val="0"/>
          <w:sz w:val="28"/>
          <w:szCs w:val="28"/>
        </w:rPr>
        <w:t xml:space="preserve"> Behaviour</w:t>
      </w:r>
      <w:r w:rsidRPr="003C6CB5">
        <w:rPr>
          <w:rStyle w:val="Italics"/>
          <w:rFonts w:ascii="Calibri" w:hAnsi="Calibri" w:cs="Calibri"/>
          <w:i w:val="0"/>
          <w:sz w:val="28"/>
          <w:szCs w:val="28"/>
        </w:rPr>
        <w:t>;</w:t>
      </w:r>
    </w:p>
    <w:p w:rsidR="009630CC" w:rsidRPr="003C6CB5" w:rsidRDefault="009630CC" w:rsidP="009630CC">
      <w:pPr>
        <w:pStyle w:val="BTBulleted"/>
        <w:numPr>
          <w:ilvl w:val="0"/>
          <w:numId w:val="28"/>
        </w:numPr>
        <w:rPr>
          <w:rFonts w:ascii="Calibri" w:hAnsi="Calibri" w:cs="Calibri"/>
          <w:i/>
          <w:sz w:val="28"/>
          <w:szCs w:val="28"/>
        </w:rPr>
      </w:pPr>
      <w:r w:rsidRPr="003C6CB5">
        <w:rPr>
          <w:rStyle w:val="Italics"/>
          <w:rFonts w:ascii="Calibri" w:hAnsi="Calibri" w:cs="Calibri"/>
          <w:i w:val="0"/>
          <w:sz w:val="28"/>
          <w:szCs w:val="28"/>
        </w:rPr>
        <w:t xml:space="preserve">that I should comply with the </w:t>
      </w:r>
      <w:r w:rsidR="00793814">
        <w:rPr>
          <w:rStyle w:val="Italics"/>
          <w:rFonts w:ascii="Calibri" w:hAnsi="Calibri" w:cs="Calibri"/>
          <w:i w:val="0"/>
          <w:sz w:val="28"/>
          <w:szCs w:val="28"/>
        </w:rPr>
        <w:t>Policy</w:t>
      </w:r>
      <w:r w:rsidRPr="003C6CB5">
        <w:rPr>
          <w:rStyle w:val="Italics"/>
          <w:rFonts w:ascii="Calibri" w:hAnsi="Calibri" w:cs="Calibri"/>
          <w:i w:val="0"/>
          <w:sz w:val="28"/>
          <w:szCs w:val="28"/>
        </w:rPr>
        <w:t>; and</w:t>
      </w:r>
    </w:p>
    <w:p w:rsidR="009630CC" w:rsidRPr="003C6CB5" w:rsidRDefault="009630CC" w:rsidP="009630CC">
      <w:pPr>
        <w:pStyle w:val="BTBulleted"/>
        <w:numPr>
          <w:ilvl w:val="0"/>
          <w:numId w:val="28"/>
        </w:numPr>
        <w:rPr>
          <w:rFonts w:ascii="Calibri" w:hAnsi="Calibri" w:cs="Calibri"/>
          <w:i/>
          <w:sz w:val="28"/>
          <w:szCs w:val="28"/>
        </w:rPr>
      </w:pPr>
      <w:r w:rsidRPr="003C6CB5">
        <w:rPr>
          <w:rStyle w:val="Italics"/>
          <w:rFonts w:ascii="Calibri" w:hAnsi="Calibri" w:cs="Calibri"/>
          <w:i w:val="0"/>
          <w:sz w:val="28"/>
          <w:szCs w:val="28"/>
        </w:rPr>
        <w:t>that there may be disciplinary consequences if I fail to comply</w:t>
      </w:r>
    </w:p>
    <w:tbl>
      <w:tblPr>
        <w:tblW w:w="4800" w:type="pct"/>
        <w:tblInd w:w="357" w:type="dxa"/>
        <w:tblLook w:val="04A0"/>
      </w:tblPr>
      <w:tblGrid>
        <w:gridCol w:w="2307"/>
        <w:gridCol w:w="6565"/>
      </w:tblGrid>
      <w:tr w:rsidR="009630CC" w:rsidRPr="003C6CB5" w:rsidTr="00672A87">
        <w:tc>
          <w:tcPr>
            <w:tcW w:w="1300" w:type="pct"/>
          </w:tcPr>
          <w:p w:rsidR="009630CC" w:rsidRPr="003C6CB5" w:rsidRDefault="009630CC" w:rsidP="00672A87">
            <w:pPr>
              <w:pStyle w:val="BodyText"/>
              <w:rPr>
                <w:rFonts w:ascii="Calibri" w:hAnsi="Calibri" w:cs="Calibri"/>
                <w:sz w:val="28"/>
                <w:szCs w:val="28"/>
                <w:lang w:eastAsia="en-AU"/>
              </w:rPr>
            </w:pPr>
          </w:p>
          <w:p w:rsidR="009630CC" w:rsidRPr="003C6CB5" w:rsidRDefault="009630CC" w:rsidP="00672A87">
            <w:pPr>
              <w:pStyle w:val="BodyText"/>
              <w:rPr>
                <w:rFonts w:ascii="Calibri" w:hAnsi="Calibri" w:cs="Calibri"/>
                <w:snapToGrid w:val="0"/>
                <w:sz w:val="28"/>
                <w:szCs w:val="28"/>
                <w:lang w:eastAsia="en-AU"/>
              </w:rPr>
            </w:pPr>
            <w:r w:rsidRPr="003C6CB5">
              <w:rPr>
                <w:rFonts w:ascii="Calibri" w:hAnsi="Calibri" w:cs="Calibri"/>
                <w:sz w:val="28"/>
                <w:szCs w:val="28"/>
                <w:lang w:eastAsia="en-AU"/>
              </w:rPr>
              <w:t>Your name:</w:t>
            </w:r>
          </w:p>
        </w:tc>
        <w:tc>
          <w:tcPr>
            <w:tcW w:w="3700" w:type="pct"/>
            <w:tcBorders>
              <w:top w:val="nil"/>
              <w:left w:val="nil"/>
              <w:bottom w:val="single" w:sz="8" w:space="0" w:color="auto"/>
              <w:right w:val="nil"/>
            </w:tcBorders>
          </w:tcPr>
          <w:p w:rsidR="009630CC" w:rsidRPr="003C6CB5" w:rsidRDefault="009630CC" w:rsidP="00672A87">
            <w:pPr>
              <w:pStyle w:val="BodyText"/>
              <w:rPr>
                <w:rFonts w:ascii="Calibri" w:hAnsi="Calibri" w:cs="Calibri"/>
                <w:sz w:val="28"/>
                <w:szCs w:val="28"/>
                <w:lang w:eastAsia="en-AU"/>
              </w:rPr>
            </w:pPr>
          </w:p>
          <w:p w:rsidR="009630CC" w:rsidRPr="003C6CB5" w:rsidRDefault="009630CC" w:rsidP="00672A87">
            <w:pPr>
              <w:pStyle w:val="BodyText"/>
              <w:rPr>
                <w:rFonts w:ascii="Calibri" w:hAnsi="Calibri" w:cs="Calibri"/>
                <w:snapToGrid w:val="0"/>
                <w:sz w:val="28"/>
                <w:szCs w:val="28"/>
                <w:lang w:eastAsia="en-AU"/>
              </w:rPr>
            </w:pPr>
            <w:r w:rsidRPr="003C6CB5">
              <w:rPr>
                <w:rFonts w:ascii="Calibri" w:hAnsi="Calibri" w:cs="Calibri"/>
                <w:sz w:val="28"/>
                <w:szCs w:val="28"/>
                <w:lang w:eastAsia="en-AU"/>
              </w:rPr>
              <w:t>Please Print</w:t>
            </w:r>
          </w:p>
        </w:tc>
      </w:tr>
      <w:tr w:rsidR="009630CC" w:rsidRPr="003C6CB5" w:rsidTr="00672A87">
        <w:tc>
          <w:tcPr>
            <w:tcW w:w="1300" w:type="pct"/>
          </w:tcPr>
          <w:p w:rsidR="009630CC" w:rsidRPr="003C6CB5" w:rsidRDefault="009630CC" w:rsidP="00672A87">
            <w:pPr>
              <w:pStyle w:val="BodyText"/>
              <w:rPr>
                <w:rFonts w:ascii="Calibri" w:hAnsi="Calibri" w:cs="Calibri"/>
                <w:sz w:val="28"/>
                <w:szCs w:val="28"/>
                <w:lang w:eastAsia="en-AU"/>
              </w:rPr>
            </w:pPr>
          </w:p>
          <w:p w:rsidR="009630CC" w:rsidRPr="003C6CB5" w:rsidRDefault="009630CC" w:rsidP="00672A87">
            <w:pPr>
              <w:pStyle w:val="BodyText"/>
              <w:rPr>
                <w:rFonts w:ascii="Calibri" w:hAnsi="Calibri" w:cs="Calibri"/>
                <w:snapToGrid w:val="0"/>
                <w:sz w:val="28"/>
                <w:szCs w:val="28"/>
                <w:lang w:eastAsia="en-AU"/>
              </w:rPr>
            </w:pPr>
            <w:r w:rsidRPr="003C6CB5">
              <w:rPr>
                <w:rFonts w:ascii="Calibri" w:hAnsi="Calibri" w:cs="Calibri"/>
                <w:sz w:val="28"/>
                <w:szCs w:val="28"/>
                <w:lang w:eastAsia="en-AU"/>
              </w:rPr>
              <w:t>Signed:</w:t>
            </w:r>
          </w:p>
        </w:tc>
        <w:tc>
          <w:tcPr>
            <w:tcW w:w="3700" w:type="pct"/>
            <w:tcBorders>
              <w:top w:val="single" w:sz="8" w:space="0" w:color="auto"/>
              <w:left w:val="nil"/>
              <w:bottom w:val="single" w:sz="8" w:space="0" w:color="auto"/>
              <w:right w:val="nil"/>
            </w:tcBorders>
          </w:tcPr>
          <w:p w:rsidR="009630CC" w:rsidRPr="003C6CB5" w:rsidRDefault="009630CC" w:rsidP="00672A87">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r w:rsidR="009630CC" w:rsidRPr="003C6CB5" w:rsidTr="00672A87">
        <w:tc>
          <w:tcPr>
            <w:tcW w:w="1300" w:type="pct"/>
          </w:tcPr>
          <w:p w:rsidR="009630CC" w:rsidRPr="003C6CB5" w:rsidRDefault="009630CC" w:rsidP="00672A87">
            <w:pPr>
              <w:pStyle w:val="BodyText"/>
              <w:rPr>
                <w:rFonts w:ascii="Calibri" w:hAnsi="Calibri" w:cs="Calibri"/>
                <w:sz w:val="28"/>
                <w:szCs w:val="28"/>
                <w:lang w:eastAsia="en-AU"/>
              </w:rPr>
            </w:pPr>
          </w:p>
          <w:p w:rsidR="009630CC" w:rsidRPr="003C6CB5" w:rsidRDefault="009630CC" w:rsidP="00672A87">
            <w:pPr>
              <w:pStyle w:val="BodyText"/>
              <w:rPr>
                <w:rFonts w:ascii="Calibri" w:hAnsi="Calibri" w:cs="Calibri"/>
                <w:snapToGrid w:val="0"/>
                <w:sz w:val="28"/>
                <w:szCs w:val="28"/>
                <w:lang w:eastAsia="en-AU"/>
              </w:rPr>
            </w:pPr>
            <w:r w:rsidRPr="003C6CB5">
              <w:rPr>
                <w:rFonts w:ascii="Calibri" w:hAnsi="Calibri" w:cs="Calibri"/>
                <w:sz w:val="28"/>
                <w:szCs w:val="28"/>
                <w:lang w:eastAsia="en-AU"/>
              </w:rPr>
              <w:t>Date:</w:t>
            </w:r>
          </w:p>
        </w:tc>
        <w:tc>
          <w:tcPr>
            <w:tcW w:w="3700" w:type="pct"/>
            <w:tcBorders>
              <w:top w:val="single" w:sz="8" w:space="0" w:color="auto"/>
              <w:left w:val="nil"/>
              <w:bottom w:val="single" w:sz="8" w:space="0" w:color="auto"/>
              <w:right w:val="nil"/>
            </w:tcBorders>
          </w:tcPr>
          <w:p w:rsidR="009630CC" w:rsidRPr="003C6CB5" w:rsidRDefault="009630CC" w:rsidP="00672A87">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bl>
    <w:p w:rsidR="006B20E5" w:rsidRPr="00ED1F35" w:rsidRDefault="006B20E5" w:rsidP="00ED1F35">
      <w:pPr>
        <w:spacing w:after="0"/>
        <w:rPr>
          <w:rFonts w:asciiTheme="minorHAnsi" w:hAnsiTheme="minorHAnsi"/>
          <w:sz w:val="22"/>
          <w:szCs w:val="22"/>
        </w:rPr>
      </w:pPr>
    </w:p>
    <w:sectPr w:rsidR="006B20E5" w:rsidRPr="00ED1F35" w:rsidSect="006B20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44" w:rsidRDefault="00225144" w:rsidP="009630CC">
      <w:pPr>
        <w:spacing w:after="0" w:line="240" w:lineRule="auto"/>
      </w:pPr>
      <w:r>
        <w:separator/>
      </w:r>
    </w:p>
  </w:endnote>
  <w:endnote w:type="continuationSeparator" w:id="0">
    <w:p w:rsidR="00225144" w:rsidRDefault="00225144" w:rsidP="00963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Gothic-Book">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C0" w:rsidRDefault="00E41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12248"/>
      <w:docPartObj>
        <w:docPartGallery w:val="Page Numbers (Bottom of Page)"/>
        <w:docPartUnique/>
      </w:docPartObj>
    </w:sdtPr>
    <w:sdtContent>
      <w:sdt>
        <w:sdtPr>
          <w:id w:val="565050523"/>
          <w:docPartObj>
            <w:docPartGallery w:val="Page Numbers (Top of Page)"/>
            <w:docPartUnique/>
          </w:docPartObj>
        </w:sdtPr>
        <w:sdtContent>
          <w:p w:rsidR="00E411C0" w:rsidRDefault="00E411C0">
            <w:pPr>
              <w:pStyle w:val="Footer"/>
              <w:jc w:val="right"/>
            </w:pPr>
            <w:r>
              <w:t xml:space="preserve">Page </w:t>
            </w:r>
            <w:r w:rsidR="008E095E">
              <w:rPr>
                <w:b/>
              </w:rPr>
              <w:fldChar w:fldCharType="begin"/>
            </w:r>
            <w:r>
              <w:rPr>
                <w:b/>
              </w:rPr>
              <w:instrText xml:space="preserve"> PAGE </w:instrText>
            </w:r>
            <w:r w:rsidR="008E095E">
              <w:rPr>
                <w:b/>
              </w:rPr>
              <w:fldChar w:fldCharType="separate"/>
            </w:r>
            <w:r w:rsidR="003502BB">
              <w:rPr>
                <w:b/>
              </w:rPr>
              <w:t>3</w:t>
            </w:r>
            <w:r w:rsidR="008E095E">
              <w:rPr>
                <w:b/>
              </w:rPr>
              <w:fldChar w:fldCharType="end"/>
            </w:r>
            <w:r>
              <w:t xml:space="preserve"> of </w:t>
            </w:r>
            <w:r w:rsidR="008E095E">
              <w:rPr>
                <w:b/>
              </w:rPr>
              <w:fldChar w:fldCharType="begin"/>
            </w:r>
            <w:r>
              <w:rPr>
                <w:b/>
              </w:rPr>
              <w:instrText xml:space="preserve"> NUMPAGES  </w:instrText>
            </w:r>
            <w:r w:rsidR="008E095E">
              <w:rPr>
                <w:b/>
              </w:rPr>
              <w:fldChar w:fldCharType="separate"/>
            </w:r>
            <w:r w:rsidR="003502BB">
              <w:rPr>
                <w:b/>
              </w:rPr>
              <w:t>5</w:t>
            </w:r>
            <w:r w:rsidR="008E095E">
              <w:rPr>
                <w:b/>
              </w:rPr>
              <w:fldChar w:fldCharType="end"/>
            </w:r>
          </w:p>
        </w:sdtContent>
      </w:sdt>
    </w:sdtContent>
  </w:sdt>
  <w:p w:rsidR="009630CC" w:rsidRDefault="009630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C0" w:rsidRDefault="00E41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44" w:rsidRDefault="00225144" w:rsidP="009630CC">
      <w:pPr>
        <w:spacing w:after="0" w:line="240" w:lineRule="auto"/>
      </w:pPr>
      <w:r>
        <w:separator/>
      </w:r>
    </w:p>
  </w:footnote>
  <w:footnote w:type="continuationSeparator" w:id="0">
    <w:p w:rsidR="00225144" w:rsidRDefault="00225144" w:rsidP="00963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C0" w:rsidRDefault="00E411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C0" w:rsidRDefault="00E411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C0" w:rsidRDefault="00E41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9BC"/>
    <w:multiLevelType w:val="multilevel"/>
    <w:tmpl w:val="28EE7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7B39"/>
    <w:multiLevelType w:val="multilevel"/>
    <w:tmpl w:val="218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C7D9F"/>
    <w:multiLevelType w:val="multilevel"/>
    <w:tmpl w:val="39C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056A8"/>
    <w:multiLevelType w:val="multilevel"/>
    <w:tmpl w:val="8BDC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E1B4D"/>
    <w:multiLevelType w:val="multilevel"/>
    <w:tmpl w:val="3174B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5327E"/>
    <w:multiLevelType w:val="multilevel"/>
    <w:tmpl w:val="EF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80EF6"/>
    <w:multiLevelType w:val="multilevel"/>
    <w:tmpl w:val="6446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B7961"/>
    <w:multiLevelType w:val="multilevel"/>
    <w:tmpl w:val="BA8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02F94"/>
    <w:multiLevelType w:val="multilevel"/>
    <w:tmpl w:val="05B8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C1BAF"/>
    <w:multiLevelType w:val="multilevel"/>
    <w:tmpl w:val="778E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D42A1"/>
    <w:multiLevelType w:val="hybridMultilevel"/>
    <w:tmpl w:val="D5744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8346B5"/>
    <w:multiLevelType w:val="multilevel"/>
    <w:tmpl w:val="80BC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B43F7"/>
    <w:multiLevelType w:val="multilevel"/>
    <w:tmpl w:val="21E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E5977"/>
    <w:multiLevelType w:val="multilevel"/>
    <w:tmpl w:val="C59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0BC8"/>
    <w:multiLevelType w:val="multilevel"/>
    <w:tmpl w:val="2ACC472A"/>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9DD1C5F"/>
    <w:multiLevelType w:val="multilevel"/>
    <w:tmpl w:val="2886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F648F"/>
    <w:multiLevelType w:val="multilevel"/>
    <w:tmpl w:val="0D6E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41A9C"/>
    <w:multiLevelType w:val="multilevel"/>
    <w:tmpl w:val="189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A3B9B"/>
    <w:multiLevelType w:val="hybridMultilevel"/>
    <w:tmpl w:val="DC8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072273"/>
    <w:multiLevelType w:val="multilevel"/>
    <w:tmpl w:val="B6E0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A35ED"/>
    <w:multiLevelType w:val="hybridMultilevel"/>
    <w:tmpl w:val="FD7AD14E"/>
    <w:lvl w:ilvl="0" w:tplc="FFFFFFFF">
      <w:start w:val="1"/>
      <w:numFmt w:val="bullet"/>
      <w:pStyle w:val="BTBulleted"/>
      <w:lvlText w:val="·"/>
      <w:lvlJc w:val="left"/>
      <w:pPr>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6C1773D8"/>
    <w:multiLevelType w:val="multilevel"/>
    <w:tmpl w:val="F5FE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55980"/>
    <w:multiLevelType w:val="multilevel"/>
    <w:tmpl w:val="B3C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B72D2"/>
    <w:multiLevelType w:val="multilevel"/>
    <w:tmpl w:val="618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E44BA"/>
    <w:multiLevelType w:val="multilevel"/>
    <w:tmpl w:val="BE0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6075EE"/>
    <w:multiLevelType w:val="multilevel"/>
    <w:tmpl w:val="E13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40BD1"/>
    <w:multiLevelType w:val="multilevel"/>
    <w:tmpl w:val="1FE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6704E"/>
    <w:multiLevelType w:val="multilevel"/>
    <w:tmpl w:val="42C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80A3C"/>
    <w:multiLevelType w:val="multilevel"/>
    <w:tmpl w:val="B528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0"/>
  </w:num>
  <w:num w:numId="4">
    <w:abstractNumId w:val="2"/>
  </w:num>
  <w:num w:numId="5">
    <w:abstractNumId w:val="9"/>
  </w:num>
  <w:num w:numId="6">
    <w:abstractNumId w:val="1"/>
  </w:num>
  <w:num w:numId="7">
    <w:abstractNumId w:val="27"/>
  </w:num>
  <w:num w:numId="8">
    <w:abstractNumId w:val="12"/>
  </w:num>
  <w:num w:numId="9">
    <w:abstractNumId w:val="24"/>
  </w:num>
  <w:num w:numId="10">
    <w:abstractNumId w:val="7"/>
  </w:num>
  <w:num w:numId="11">
    <w:abstractNumId w:val="3"/>
  </w:num>
  <w:num w:numId="12">
    <w:abstractNumId w:val="16"/>
  </w:num>
  <w:num w:numId="13">
    <w:abstractNumId w:val="23"/>
  </w:num>
  <w:num w:numId="14">
    <w:abstractNumId w:val="11"/>
  </w:num>
  <w:num w:numId="15">
    <w:abstractNumId w:val="22"/>
  </w:num>
  <w:num w:numId="16">
    <w:abstractNumId w:val="28"/>
  </w:num>
  <w:num w:numId="17">
    <w:abstractNumId w:val="26"/>
  </w:num>
  <w:num w:numId="18">
    <w:abstractNumId w:val="17"/>
  </w:num>
  <w:num w:numId="19">
    <w:abstractNumId w:val="19"/>
  </w:num>
  <w:num w:numId="20">
    <w:abstractNumId w:val="8"/>
  </w:num>
  <w:num w:numId="21">
    <w:abstractNumId w:val="15"/>
  </w:num>
  <w:num w:numId="22">
    <w:abstractNumId w:val="13"/>
  </w:num>
  <w:num w:numId="23">
    <w:abstractNumId w:val="21"/>
  </w:num>
  <w:num w:numId="24">
    <w:abstractNumId w:val="4"/>
  </w:num>
  <w:num w:numId="25">
    <w:abstractNumId w:val="10"/>
  </w:num>
  <w:num w:numId="26">
    <w:abstractNumId w:val="6"/>
  </w:num>
  <w:num w:numId="27">
    <w:abstractNumId w:val="20"/>
  </w:num>
  <w:num w:numId="28">
    <w:abstractNumId w:val="20"/>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14EB4"/>
    <w:rsid w:val="00075BCC"/>
    <w:rsid w:val="000B0023"/>
    <w:rsid w:val="000F29F2"/>
    <w:rsid w:val="0011046C"/>
    <w:rsid w:val="001302D4"/>
    <w:rsid w:val="001623BD"/>
    <w:rsid w:val="00195E5B"/>
    <w:rsid w:val="00196986"/>
    <w:rsid w:val="001E6AD1"/>
    <w:rsid w:val="0021162C"/>
    <w:rsid w:val="00212D5C"/>
    <w:rsid w:val="00225144"/>
    <w:rsid w:val="00235AD5"/>
    <w:rsid w:val="00266C16"/>
    <w:rsid w:val="00277042"/>
    <w:rsid w:val="0028478E"/>
    <w:rsid w:val="002B3749"/>
    <w:rsid w:val="002E26A4"/>
    <w:rsid w:val="00314041"/>
    <w:rsid w:val="00331F07"/>
    <w:rsid w:val="00334E97"/>
    <w:rsid w:val="00337037"/>
    <w:rsid w:val="00337165"/>
    <w:rsid w:val="003502BB"/>
    <w:rsid w:val="0035566B"/>
    <w:rsid w:val="003A29F9"/>
    <w:rsid w:val="003B226D"/>
    <w:rsid w:val="003C34B7"/>
    <w:rsid w:val="003C6CB5"/>
    <w:rsid w:val="003D2BCB"/>
    <w:rsid w:val="003E6309"/>
    <w:rsid w:val="003E678D"/>
    <w:rsid w:val="0040198F"/>
    <w:rsid w:val="004218F3"/>
    <w:rsid w:val="00437422"/>
    <w:rsid w:val="0045615F"/>
    <w:rsid w:val="00456ADB"/>
    <w:rsid w:val="00470076"/>
    <w:rsid w:val="00476F81"/>
    <w:rsid w:val="004A308D"/>
    <w:rsid w:val="004D0EA8"/>
    <w:rsid w:val="00520CB6"/>
    <w:rsid w:val="00526640"/>
    <w:rsid w:val="00530011"/>
    <w:rsid w:val="00552D4D"/>
    <w:rsid w:val="005777B4"/>
    <w:rsid w:val="00581DDD"/>
    <w:rsid w:val="005900AD"/>
    <w:rsid w:val="005A54C2"/>
    <w:rsid w:val="005A7543"/>
    <w:rsid w:val="005B4883"/>
    <w:rsid w:val="005B6259"/>
    <w:rsid w:val="005D6995"/>
    <w:rsid w:val="005D6D1B"/>
    <w:rsid w:val="005F5662"/>
    <w:rsid w:val="006049D7"/>
    <w:rsid w:val="0060504F"/>
    <w:rsid w:val="00614661"/>
    <w:rsid w:val="00615326"/>
    <w:rsid w:val="00623377"/>
    <w:rsid w:val="0062375B"/>
    <w:rsid w:val="0064073D"/>
    <w:rsid w:val="0064086E"/>
    <w:rsid w:val="0065556B"/>
    <w:rsid w:val="0068056B"/>
    <w:rsid w:val="006A280F"/>
    <w:rsid w:val="006B20E5"/>
    <w:rsid w:val="00706290"/>
    <w:rsid w:val="0070726D"/>
    <w:rsid w:val="00714EB4"/>
    <w:rsid w:val="00723986"/>
    <w:rsid w:val="007415CA"/>
    <w:rsid w:val="00751CE8"/>
    <w:rsid w:val="007530E7"/>
    <w:rsid w:val="00766B18"/>
    <w:rsid w:val="00775E29"/>
    <w:rsid w:val="00793814"/>
    <w:rsid w:val="007C0E6B"/>
    <w:rsid w:val="007D6927"/>
    <w:rsid w:val="007E28FE"/>
    <w:rsid w:val="007F57EC"/>
    <w:rsid w:val="00811ED5"/>
    <w:rsid w:val="00817908"/>
    <w:rsid w:val="00866AE9"/>
    <w:rsid w:val="008676C1"/>
    <w:rsid w:val="00874140"/>
    <w:rsid w:val="00895D6A"/>
    <w:rsid w:val="008D1836"/>
    <w:rsid w:val="008D2052"/>
    <w:rsid w:val="008D5C27"/>
    <w:rsid w:val="008E095E"/>
    <w:rsid w:val="008F264E"/>
    <w:rsid w:val="00945211"/>
    <w:rsid w:val="009630CC"/>
    <w:rsid w:val="009A5E43"/>
    <w:rsid w:val="009D0A9C"/>
    <w:rsid w:val="00A15331"/>
    <w:rsid w:val="00A22872"/>
    <w:rsid w:val="00A42DBA"/>
    <w:rsid w:val="00A9231B"/>
    <w:rsid w:val="00AA7A4E"/>
    <w:rsid w:val="00AE14DA"/>
    <w:rsid w:val="00AE5D08"/>
    <w:rsid w:val="00B16CCB"/>
    <w:rsid w:val="00B32FA8"/>
    <w:rsid w:val="00B60CE0"/>
    <w:rsid w:val="00B630D2"/>
    <w:rsid w:val="00B66ACB"/>
    <w:rsid w:val="00B73592"/>
    <w:rsid w:val="00B85CB6"/>
    <w:rsid w:val="00BA34BD"/>
    <w:rsid w:val="00BA38E3"/>
    <w:rsid w:val="00BB3C05"/>
    <w:rsid w:val="00BB6AC2"/>
    <w:rsid w:val="00BE37DE"/>
    <w:rsid w:val="00C10AA3"/>
    <w:rsid w:val="00C548B4"/>
    <w:rsid w:val="00C623B2"/>
    <w:rsid w:val="00C86034"/>
    <w:rsid w:val="00D05150"/>
    <w:rsid w:val="00D62AD1"/>
    <w:rsid w:val="00D730D5"/>
    <w:rsid w:val="00D7408F"/>
    <w:rsid w:val="00D83029"/>
    <w:rsid w:val="00D83294"/>
    <w:rsid w:val="00DA2EA2"/>
    <w:rsid w:val="00DB3F0C"/>
    <w:rsid w:val="00DC5355"/>
    <w:rsid w:val="00E411C0"/>
    <w:rsid w:val="00E4201D"/>
    <w:rsid w:val="00E53974"/>
    <w:rsid w:val="00E55000"/>
    <w:rsid w:val="00E94AE1"/>
    <w:rsid w:val="00ED1F35"/>
    <w:rsid w:val="00F06568"/>
    <w:rsid w:val="00F16566"/>
    <w:rsid w:val="00F316AE"/>
    <w:rsid w:val="00F62C33"/>
    <w:rsid w:val="00F73CF5"/>
    <w:rsid w:val="00F76E6C"/>
    <w:rsid w:val="00F90DD8"/>
    <w:rsid w:val="00FB06D0"/>
    <w:rsid w:val="00FE15B5"/>
    <w:rsid w:val="00FF11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E5"/>
    <w:rPr>
      <w:noProof/>
    </w:rPr>
  </w:style>
  <w:style w:type="paragraph" w:styleId="Heading2">
    <w:name w:val="heading 2"/>
    <w:basedOn w:val="Normal"/>
    <w:next w:val="Normal"/>
    <w:link w:val="Heading2Char"/>
    <w:qFormat/>
    <w:rsid w:val="009630CC"/>
    <w:pPr>
      <w:keepNext/>
      <w:spacing w:before="240" w:after="60" w:line="240" w:lineRule="auto"/>
      <w:outlineLvl w:val="1"/>
    </w:pPr>
    <w:rPr>
      <w:rFonts w:ascii="Arial" w:eastAsia="Times New Roman" w:hAnsi="Arial"/>
      <w:b/>
      <w:bCs/>
      <w:i/>
      <w:iCs/>
      <w:noProof w:val="0"/>
      <w:sz w:val="28"/>
      <w:szCs w:val="28"/>
    </w:rPr>
  </w:style>
  <w:style w:type="paragraph" w:styleId="Heading3">
    <w:name w:val="heading 3"/>
    <w:basedOn w:val="Normal"/>
    <w:link w:val="Heading3Char"/>
    <w:uiPriority w:val="9"/>
    <w:qFormat/>
    <w:rsid w:val="00714EB4"/>
    <w:pPr>
      <w:spacing w:before="100" w:beforeAutospacing="1" w:after="100" w:afterAutospacing="1" w:line="240" w:lineRule="auto"/>
      <w:outlineLvl w:val="2"/>
    </w:pPr>
    <w:rPr>
      <w:rFonts w:eastAsia="Times New Roman"/>
      <w:b/>
      <w:bCs/>
      <w:noProof w:val="0"/>
      <w:sz w:val="27"/>
      <w:szCs w:val="27"/>
      <w:lang w:eastAsia="en-AU"/>
    </w:rPr>
  </w:style>
  <w:style w:type="paragraph" w:styleId="Heading4">
    <w:name w:val="heading 4"/>
    <w:basedOn w:val="Normal"/>
    <w:link w:val="Heading4Char"/>
    <w:uiPriority w:val="9"/>
    <w:qFormat/>
    <w:rsid w:val="00714EB4"/>
    <w:pPr>
      <w:spacing w:before="100" w:beforeAutospacing="1" w:after="100" w:afterAutospacing="1" w:line="240" w:lineRule="auto"/>
      <w:outlineLvl w:val="3"/>
    </w:pPr>
    <w:rPr>
      <w:rFonts w:eastAsia="Times New Roman"/>
      <w:b/>
      <w:bCs/>
      <w:noProof w:val="0"/>
      <w:lang w:eastAsia="en-AU"/>
    </w:rPr>
  </w:style>
  <w:style w:type="paragraph" w:styleId="Heading5">
    <w:name w:val="heading 5"/>
    <w:basedOn w:val="Normal"/>
    <w:link w:val="Heading5Char"/>
    <w:uiPriority w:val="9"/>
    <w:qFormat/>
    <w:rsid w:val="00714EB4"/>
    <w:pPr>
      <w:spacing w:before="100" w:beforeAutospacing="1" w:after="100" w:afterAutospacing="1" w:line="240" w:lineRule="auto"/>
      <w:outlineLvl w:val="4"/>
    </w:pPr>
    <w:rPr>
      <w:rFonts w:eastAsia="Times New Roman"/>
      <w:b/>
      <w:bCs/>
      <w:noProof w:val="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EB4"/>
    <w:rPr>
      <w:rFonts w:eastAsia="Times New Roman"/>
      <w:b/>
      <w:bCs/>
      <w:sz w:val="27"/>
      <w:szCs w:val="27"/>
      <w:lang w:eastAsia="en-AU"/>
    </w:rPr>
  </w:style>
  <w:style w:type="character" w:customStyle="1" w:styleId="Heading4Char">
    <w:name w:val="Heading 4 Char"/>
    <w:basedOn w:val="DefaultParagraphFont"/>
    <w:link w:val="Heading4"/>
    <w:uiPriority w:val="9"/>
    <w:rsid w:val="00714EB4"/>
    <w:rPr>
      <w:rFonts w:eastAsia="Times New Roman"/>
      <w:b/>
      <w:bCs/>
      <w:lang w:eastAsia="en-AU"/>
    </w:rPr>
  </w:style>
  <w:style w:type="character" w:customStyle="1" w:styleId="Heading5Char">
    <w:name w:val="Heading 5 Char"/>
    <w:basedOn w:val="DefaultParagraphFont"/>
    <w:link w:val="Heading5"/>
    <w:uiPriority w:val="9"/>
    <w:rsid w:val="00714EB4"/>
    <w:rPr>
      <w:rFonts w:eastAsia="Times New Roman"/>
      <w:b/>
      <w:bCs/>
      <w:sz w:val="20"/>
      <w:szCs w:val="20"/>
      <w:lang w:eastAsia="en-AU"/>
    </w:rPr>
  </w:style>
  <w:style w:type="paragraph" w:styleId="NormalWeb">
    <w:name w:val="Normal (Web)"/>
    <w:basedOn w:val="Normal"/>
    <w:uiPriority w:val="99"/>
    <w:semiHidden/>
    <w:unhideWhenUsed/>
    <w:rsid w:val="00714EB4"/>
    <w:pPr>
      <w:spacing w:before="100" w:beforeAutospacing="1" w:after="100" w:afterAutospacing="1" w:line="240" w:lineRule="auto"/>
    </w:pPr>
    <w:rPr>
      <w:rFonts w:eastAsia="Times New Roman"/>
      <w:noProof w:val="0"/>
      <w:lang w:eastAsia="en-AU"/>
    </w:rPr>
  </w:style>
  <w:style w:type="character" w:customStyle="1" w:styleId="apple-converted-space">
    <w:name w:val="apple-converted-space"/>
    <w:basedOn w:val="DefaultParagraphFont"/>
    <w:rsid w:val="00714EB4"/>
  </w:style>
  <w:style w:type="table" w:styleId="TableGrid">
    <w:name w:val="Table Grid"/>
    <w:basedOn w:val="TableNormal"/>
    <w:uiPriority w:val="59"/>
    <w:rsid w:val="00714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38E3"/>
    <w:pPr>
      <w:ind w:left="720"/>
      <w:contextualSpacing/>
    </w:pPr>
  </w:style>
  <w:style w:type="character" w:customStyle="1" w:styleId="Heading2Char">
    <w:name w:val="Heading 2 Char"/>
    <w:basedOn w:val="DefaultParagraphFont"/>
    <w:link w:val="Heading2"/>
    <w:rsid w:val="009630CC"/>
    <w:rPr>
      <w:rFonts w:ascii="Arial" w:eastAsia="Times New Roman" w:hAnsi="Arial"/>
      <w:b/>
      <w:bCs/>
      <w:i/>
      <w:iCs/>
      <w:sz w:val="28"/>
      <w:szCs w:val="28"/>
    </w:rPr>
  </w:style>
  <w:style w:type="paragraph" w:styleId="BodyText">
    <w:name w:val="Body Text"/>
    <w:basedOn w:val="Normal"/>
    <w:link w:val="BodyTextChar"/>
    <w:uiPriority w:val="99"/>
    <w:rsid w:val="009630CC"/>
    <w:pPr>
      <w:spacing w:after="120" w:line="240" w:lineRule="auto"/>
    </w:pPr>
    <w:rPr>
      <w:rFonts w:eastAsia="PMingLiU"/>
      <w:noProof w:val="0"/>
    </w:rPr>
  </w:style>
  <w:style w:type="character" w:customStyle="1" w:styleId="BodyTextChar">
    <w:name w:val="Body Text Char"/>
    <w:basedOn w:val="DefaultParagraphFont"/>
    <w:link w:val="BodyText"/>
    <w:uiPriority w:val="99"/>
    <w:rsid w:val="009630CC"/>
    <w:rPr>
      <w:rFonts w:eastAsia="PMingLiU"/>
    </w:rPr>
  </w:style>
  <w:style w:type="paragraph" w:customStyle="1" w:styleId="BTBulleted">
    <w:name w:val="BTBulleted"/>
    <w:basedOn w:val="BodyText"/>
    <w:link w:val="BTBulletedChar"/>
    <w:uiPriority w:val="99"/>
    <w:rsid w:val="009630CC"/>
    <w:pPr>
      <w:numPr>
        <w:numId w:val="27"/>
      </w:numPr>
    </w:pPr>
  </w:style>
  <w:style w:type="character" w:customStyle="1" w:styleId="BTBulletedChar">
    <w:name w:val="BTBulleted Char"/>
    <w:link w:val="BTBulleted"/>
    <w:uiPriority w:val="99"/>
    <w:rsid w:val="009630CC"/>
    <w:rPr>
      <w:rFonts w:eastAsia="PMingLiU"/>
    </w:rPr>
  </w:style>
  <w:style w:type="character" w:customStyle="1" w:styleId="Italics">
    <w:name w:val="Italics"/>
    <w:uiPriority w:val="99"/>
    <w:rsid w:val="009630CC"/>
    <w:rPr>
      <w:i/>
      <w:iCs/>
      <w:color w:val="auto"/>
    </w:rPr>
  </w:style>
  <w:style w:type="paragraph" w:styleId="Header">
    <w:name w:val="header"/>
    <w:basedOn w:val="Normal"/>
    <w:link w:val="HeaderChar"/>
    <w:uiPriority w:val="99"/>
    <w:semiHidden/>
    <w:unhideWhenUsed/>
    <w:rsid w:val="009630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30CC"/>
    <w:rPr>
      <w:noProof/>
    </w:rPr>
  </w:style>
  <w:style w:type="paragraph" w:styleId="Footer">
    <w:name w:val="footer"/>
    <w:basedOn w:val="Normal"/>
    <w:link w:val="FooterChar"/>
    <w:uiPriority w:val="99"/>
    <w:unhideWhenUsed/>
    <w:rsid w:val="0096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CC"/>
    <w:rPr>
      <w:noProof/>
    </w:rPr>
  </w:style>
  <w:style w:type="paragraph" w:customStyle="1" w:styleId="Level1Legal">
    <w:name w:val="Level 1 (Legal)"/>
    <w:basedOn w:val="Normal"/>
    <w:next w:val="Normal"/>
    <w:rsid w:val="004218F3"/>
    <w:pPr>
      <w:keepNext/>
      <w:numPr>
        <w:numId w:val="30"/>
      </w:numPr>
      <w:spacing w:after="120" w:line="264" w:lineRule="auto"/>
      <w:outlineLvl w:val="0"/>
    </w:pPr>
    <w:rPr>
      <w:rFonts w:ascii="Calibri" w:eastAsia="Times New Roman" w:hAnsi="Calibri"/>
      <w:b/>
      <w:caps/>
      <w:noProof w:val="0"/>
      <w:sz w:val="22"/>
      <w:szCs w:val="20"/>
      <w:lang w:eastAsia="en-AU"/>
    </w:rPr>
  </w:style>
  <w:style w:type="paragraph" w:customStyle="1" w:styleId="Level2Legal">
    <w:name w:val="Level 2 (Legal)"/>
    <w:basedOn w:val="Normal"/>
    <w:next w:val="Normal"/>
    <w:rsid w:val="004218F3"/>
    <w:pPr>
      <w:numPr>
        <w:ilvl w:val="1"/>
        <w:numId w:val="30"/>
      </w:numPr>
      <w:spacing w:after="120" w:line="264" w:lineRule="auto"/>
      <w:outlineLvl w:val="1"/>
    </w:pPr>
    <w:rPr>
      <w:rFonts w:ascii="Calibri" w:eastAsia="Times New Roman" w:hAnsi="Calibri"/>
      <w:noProof w:val="0"/>
      <w:sz w:val="22"/>
      <w:szCs w:val="20"/>
      <w:lang w:eastAsia="en-AU"/>
    </w:rPr>
  </w:style>
  <w:style w:type="paragraph" w:customStyle="1" w:styleId="Level3Legal">
    <w:name w:val="Level 3 (Legal)"/>
    <w:basedOn w:val="Normal"/>
    <w:rsid w:val="004218F3"/>
    <w:pPr>
      <w:numPr>
        <w:ilvl w:val="2"/>
        <w:numId w:val="30"/>
      </w:numPr>
      <w:spacing w:after="120" w:line="264" w:lineRule="auto"/>
      <w:outlineLvl w:val="2"/>
    </w:pPr>
    <w:rPr>
      <w:rFonts w:ascii="Calibri" w:eastAsia="Times New Roman" w:hAnsi="Calibri"/>
      <w:noProof w:val="0"/>
      <w:sz w:val="22"/>
      <w:szCs w:val="20"/>
      <w:lang w:eastAsia="en-AU"/>
    </w:rPr>
  </w:style>
  <w:style w:type="paragraph" w:customStyle="1" w:styleId="Level4Legal">
    <w:name w:val="Level 4 (Legal)"/>
    <w:basedOn w:val="Normal"/>
    <w:rsid w:val="004218F3"/>
    <w:pPr>
      <w:numPr>
        <w:ilvl w:val="3"/>
        <w:numId w:val="30"/>
      </w:numPr>
      <w:spacing w:after="120" w:line="264" w:lineRule="auto"/>
      <w:outlineLvl w:val="3"/>
    </w:pPr>
    <w:rPr>
      <w:rFonts w:ascii="Calibri" w:eastAsia="Times New Roman" w:hAnsi="Calibri"/>
      <w:noProof w:val="0"/>
      <w:sz w:val="22"/>
      <w:szCs w:val="20"/>
      <w:lang w:eastAsia="en-AU"/>
    </w:rPr>
  </w:style>
  <w:style w:type="paragraph" w:customStyle="1" w:styleId="Level5Legal">
    <w:name w:val="Level 5 (Legal)"/>
    <w:basedOn w:val="Normal"/>
    <w:rsid w:val="004218F3"/>
    <w:pPr>
      <w:numPr>
        <w:ilvl w:val="4"/>
        <w:numId w:val="30"/>
      </w:numPr>
      <w:spacing w:after="120" w:line="264" w:lineRule="auto"/>
      <w:outlineLvl w:val="4"/>
    </w:pPr>
    <w:rPr>
      <w:rFonts w:ascii="Calibri" w:eastAsia="Times New Roman" w:hAnsi="Calibri"/>
      <w:noProof w:val="0"/>
      <w:sz w:val="22"/>
      <w:szCs w:val="20"/>
      <w:lang w:eastAsia="en-AU"/>
    </w:rPr>
  </w:style>
  <w:style w:type="paragraph" w:customStyle="1" w:styleId="Body">
    <w:name w:val="Body"/>
    <w:basedOn w:val="Normal"/>
    <w:uiPriority w:val="99"/>
    <w:rsid w:val="003B226D"/>
    <w:pPr>
      <w:widowControl w:val="0"/>
      <w:suppressAutoHyphens/>
      <w:autoSpaceDE w:val="0"/>
      <w:autoSpaceDN w:val="0"/>
      <w:adjustRightInd w:val="0"/>
      <w:spacing w:after="113" w:line="260" w:lineRule="atLeast"/>
      <w:ind w:left="170"/>
      <w:textAlignment w:val="center"/>
    </w:pPr>
    <w:rPr>
      <w:rFonts w:ascii="FranklinGothic-Book" w:eastAsia="Times New Roman" w:hAnsi="FranklinGothic-Book" w:cs="FranklinGothic-Book"/>
      <w:noProof w:val="0"/>
      <w:color w:val="000000"/>
      <w:sz w:val="22"/>
      <w:szCs w:val="22"/>
      <w:lang w:val="en-GB" w:eastAsia="en-AU"/>
    </w:rPr>
  </w:style>
  <w:style w:type="paragraph" w:customStyle="1" w:styleId="ChecklistSub">
    <w:name w:val="Checklist Sub"/>
    <w:basedOn w:val="Normal"/>
    <w:uiPriority w:val="99"/>
    <w:rsid w:val="003B226D"/>
    <w:pPr>
      <w:widowControl w:val="0"/>
      <w:suppressAutoHyphens/>
      <w:autoSpaceDE w:val="0"/>
      <w:autoSpaceDN w:val="0"/>
      <w:adjustRightInd w:val="0"/>
      <w:spacing w:before="227" w:after="113" w:line="340" w:lineRule="atLeast"/>
      <w:textAlignment w:val="center"/>
    </w:pPr>
    <w:rPr>
      <w:rFonts w:ascii="FranklinGothic-Demi" w:eastAsia="Times New Roman" w:hAnsi="FranklinGothic-Demi" w:cs="FranklinGothic-Demi"/>
      <w:caps/>
      <w:noProof w:val="0"/>
      <w:color w:val="DA8919"/>
      <w:sz w:val="26"/>
      <w:szCs w:val="26"/>
      <w:lang w:val="en-US" w:eastAsia="en-AU"/>
    </w:rPr>
  </w:style>
</w:styles>
</file>

<file path=word/webSettings.xml><?xml version="1.0" encoding="utf-8"?>
<w:webSettings xmlns:r="http://schemas.openxmlformats.org/officeDocument/2006/relationships" xmlns:w="http://schemas.openxmlformats.org/wordprocessingml/2006/main">
  <w:divs>
    <w:div w:id="1238980118">
      <w:bodyDiv w:val="1"/>
      <w:marLeft w:val="0"/>
      <w:marRight w:val="0"/>
      <w:marTop w:val="0"/>
      <w:marBottom w:val="0"/>
      <w:divBdr>
        <w:top w:val="none" w:sz="0" w:space="0" w:color="auto"/>
        <w:left w:val="none" w:sz="0" w:space="0" w:color="auto"/>
        <w:bottom w:val="none" w:sz="0" w:space="0" w:color="auto"/>
        <w:right w:val="none" w:sz="0" w:space="0" w:color="auto"/>
      </w:divBdr>
    </w:div>
    <w:div w:id="1621647663">
      <w:bodyDiv w:val="1"/>
      <w:marLeft w:val="0"/>
      <w:marRight w:val="0"/>
      <w:marTop w:val="0"/>
      <w:marBottom w:val="0"/>
      <w:divBdr>
        <w:top w:val="none" w:sz="0" w:space="0" w:color="auto"/>
        <w:left w:val="none" w:sz="0" w:space="0" w:color="auto"/>
        <w:bottom w:val="none" w:sz="0" w:space="0" w:color="auto"/>
        <w:right w:val="none" w:sz="0" w:space="0" w:color="auto"/>
      </w:divBdr>
    </w:div>
    <w:div w:id="175166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3823">
          <w:marLeft w:val="0"/>
          <w:marRight w:val="0"/>
          <w:marTop w:val="0"/>
          <w:marBottom w:val="0"/>
          <w:divBdr>
            <w:top w:val="none" w:sz="0" w:space="0" w:color="auto"/>
            <w:left w:val="none" w:sz="0" w:space="0" w:color="auto"/>
            <w:bottom w:val="none" w:sz="0" w:space="0" w:color="auto"/>
            <w:right w:val="none" w:sz="0" w:space="0" w:color="auto"/>
          </w:divBdr>
          <w:divsChild>
            <w:div w:id="724524331">
              <w:marLeft w:val="0"/>
              <w:marRight w:val="0"/>
              <w:marTop w:val="0"/>
              <w:marBottom w:val="0"/>
              <w:divBdr>
                <w:top w:val="none" w:sz="0" w:space="0" w:color="auto"/>
                <w:left w:val="none" w:sz="0" w:space="0" w:color="auto"/>
                <w:bottom w:val="none" w:sz="0" w:space="0" w:color="auto"/>
                <w:right w:val="none" w:sz="0" w:space="0" w:color="auto"/>
              </w:divBdr>
              <w:divsChild>
                <w:div w:id="135415030">
                  <w:marLeft w:val="0"/>
                  <w:marRight w:val="0"/>
                  <w:marTop w:val="0"/>
                  <w:marBottom w:val="0"/>
                  <w:divBdr>
                    <w:top w:val="none" w:sz="0" w:space="0" w:color="auto"/>
                    <w:left w:val="none" w:sz="0" w:space="0" w:color="auto"/>
                    <w:bottom w:val="none" w:sz="0" w:space="0" w:color="auto"/>
                    <w:right w:val="none" w:sz="0" w:space="0" w:color="auto"/>
                  </w:divBdr>
                  <w:divsChild>
                    <w:div w:id="632711059">
                      <w:marLeft w:val="0"/>
                      <w:marRight w:val="0"/>
                      <w:marTop w:val="0"/>
                      <w:marBottom w:val="0"/>
                      <w:divBdr>
                        <w:top w:val="none" w:sz="0" w:space="0" w:color="auto"/>
                        <w:left w:val="none" w:sz="0" w:space="0" w:color="auto"/>
                        <w:bottom w:val="none" w:sz="0" w:space="0" w:color="auto"/>
                        <w:right w:val="none" w:sz="0" w:space="0" w:color="auto"/>
                      </w:divBdr>
                      <w:divsChild>
                        <w:div w:id="1655135630">
                          <w:marLeft w:val="0"/>
                          <w:marRight w:val="0"/>
                          <w:marTop w:val="0"/>
                          <w:marBottom w:val="0"/>
                          <w:divBdr>
                            <w:top w:val="none" w:sz="0" w:space="0" w:color="auto"/>
                            <w:left w:val="none" w:sz="0" w:space="0" w:color="auto"/>
                            <w:bottom w:val="none" w:sz="0" w:space="0" w:color="auto"/>
                            <w:right w:val="none" w:sz="0" w:space="0" w:color="auto"/>
                          </w:divBdr>
                          <w:divsChild>
                            <w:div w:id="1757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135742">
      <w:bodyDiv w:val="1"/>
      <w:marLeft w:val="0"/>
      <w:marRight w:val="0"/>
      <w:marTop w:val="0"/>
      <w:marBottom w:val="0"/>
      <w:divBdr>
        <w:top w:val="none" w:sz="0" w:space="0" w:color="auto"/>
        <w:left w:val="none" w:sz="0" w:space="0" w:color="auto"/>
        <w:bottom w:val="none" w:sz="0" w:space="0" w:color="auto"/>
        <w:right w:val="none" w:sz="0" w:space="0" w:color="auto"/>
      </w:divBdr>
    </w:div>
    <w:div w:id="1955945117">
      <w:bodyDiv w:val="1"/>
      <w:marLeft w:val="0"/>
      <w:marRight w:val="0"/>
      <w:marTop w:val="0"/>
      <w:marBottom w:val="0"/>
      <w:divBdr>
        <w:top w:val="none" w:sz="0" w:space="0" w:color="auto"/>
        <w:left w:val="none" w:sz="0" w:space="0" w:color="auto"/>
        <w:bottom w:val="none" w:sz="0" w:space="0" w:color="auto"/>
        <w:right w:val="none" w:sz="0" w:space="0" w:color="auto"/>
      </w:divBdr>
      <w:divsChild>
        <w:div w:id="1705404796">
          <w:marLeft w:val="0"/>
          <w:marRight w:val="0"/>
          <w:marTop w:val="0"/>
          <w:marBottom w:val="0"/>
          <w:divBdr>
            <w:top w:val="none" w:sz="0" w:space="0" w:color="auto"/>
            <w:left w:val="none" w:sz="0" w:space="0" w:color="auto"/>
            <w:bottom w:val="none" w:sz="0" w:space="0" w:color="auto"/>
            <w:right w:val="none" w:sz="0" w:space="0" w:color="auto"/>
          </w:divBdr>
          <w:divsChild>
            <w:div w:id="2104915739">
              <w:marLeft w:val="0"/>
              <w:marRight w:val="0"/>
              <w:marTop w:val="0"/>
              <w:marBottom w:val="0"/>
              <w:divBdr>
                <w:top w:val="none" w:sz="0" w:space="0" w:color="auto"/>
                <w:left w:val="none" w:sz="0" w:space="0" w:color="auto"/>
                <w:bottom w:val="none" w:sz="0" w:space="0" w:color="auto"/>
                <w:right w:val="none" w:sz="0" w:space="0" w:color="auto"/>
              </w:divBdr>
            </w:div>
          </w:divsChild>
        </w:div>
        <w:div w:id="1421633519">
          <w:marLeft w:val="0"/>
          <w:marRight w:val="0"/>
          <w:marTop w:val="240"/>
          <w:marBottom w:val="0"/>
          <w:divBdr>
            <w:top w:val="none" w:sz="0" w:space="0" w:color="auto"/>
            <w:left w:val="none" w:sz="0" w:space="0" w:color="auto"/>
            <w:bottom w:val="none" w:sz="0" w:space="0" w:color="auto"/>
            <w:right w:val="none" w:sz="0" w:space="0" w:color="auto"/>
          </w:divBdr>
          <w:divsChild>
            <w:div w:id="18443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148">
      <w:bodyDiv w:val="1"/>
      <w:marLeft w:val="0"/>
      <w:marRight w:val="0"/>
      <w:marTop w:val="0"/>
      <w:marBottom w:val="0"/>
      <w:divBdr>
        <w:top w:val="none" w:sz="0" w:space="0" w:color="auto"/>
        <w:left w:val="none" w:sz="0" w:space="0" w:color="auto"/>
        <w:bottom w:val="none" w:sz="0" w:space="0" w:color="auto"/>
        <w:right w:val="none" w:sz="0" w:space="0" w:color="auto"/>
      </w:divBdr>
      <w:divsChild>
        <w:div w:id="1117874907">
          <w:marLeft w:val="0"/>
          <w:marRight w:val="0"/>
          <w:marTop w:val="0"/>
          <w:marBottom w:val="0"/>
          <w:divBdr>
            <w:top w:val="none" w:sz="0" w:space="0" w:color="auto"/>
            <w:left w:val="none" w:sz="0" w:space="0" w:color="auto"/>
            <w:bottom w:val="none" w:sz="0" w:space="0" w:color="auto"/>
            <w:right w:val="none" w:sz="0" w:space="0" w:color="auto"/>
          </w:divBdr>
          <w:divsChild>
            <w:div w:id="332803600">
              <w:marLeft w:val="0"/>
              <w:marRight w:val="0"/>
              <w:marTop w:val="0"/>
              <w:marBottom w:val="0"/>
              <w:divBdr>
                <w:top w:val="none" w:sz="0" w:space="0" w:color="auto"/>
                <w:left w:val="none" w:sz="0" w:space="0" w:color="auto"/>
                <w:bottom w:val="none" w:sz="0" w:space="0" w:color="auto"/>
                <w:right w:val="none" w:sz="0" w:space="0" w:color="auto"/>
              </w:divBdr>
              <w:divsChild>
                <w:div w:id="1417021147">
                  <w:marLeft w:val="0"/>
                  <w:marRight w:val="0"/>
                  <w:marTop w:val="0"/>
                  <w:marBottom w:val="0"/>
                  <w:divBdr>
                    <w:top w:val="none" w:sz="0" w:space="0" w:color="auto"/>
                    <w:left w:val="none" w:sz="0" w:space="0" w:color="auto"/>
                    <w:bottom w:val="none" w:sz="0" w:space="0" w:color="auto"/>
                    <w:right w:val="none" w:sz="0" w:space="0" w:color="auto"/>
                  </w:divBdr>
                  <w:divsChild>
                    <w:div w:id="1359041754">
                      <w:marLeft w:val="0"/>
                      <w:marRight w:val="0"/>
                      <w:marTop w:val="0"/>
                      <w:marBottom w:val="0"/>
                      <w:divBdr>
                        <w:top w:val="none" w:sz="0" w:space="0" w:color="auto"/>
                        <w:left w:val="none" w:sz="0" w:space="0" w:color="auto"/>
                        <w:bottom w:val="none" w:sz="0" w:space="0" w:color="auto"/>
                        <w:right w:val="none" w:sz="0" w:space="0" w:color="auto"/>
                      </w:divBdr>
                      <w:divsChild>
                        <w:div w:id="2099594313">
                          <w:marLeft w:val="0"/>
                          <w:marRight w:val="0"/>
                          <w:marTop w:val="0"/>
                          <w:marBottom w:val="0"/>
                          <w:divBdr>
                            <w:top w:val="none" w:sz="0" w:space="0" w:color="auto"/>
                            <w:left w:val="none" w:sz="0" w:space="0" w:color="auto"/>
                            <w:bottom w:val="none" w:sz="0" w:space="0" w:color="auto"/>
                            <w:right w:val="none" w:sz="0" w:space="0" w:color="auto"/>
                          </w:divBdr>
                          <w:divsChild>
                            <w:div w:id="954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2A781-473F-4F44-A19E-9BAE0AEA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2017-07-31T01:27:00Z</dcterms:created>
  <dcterms:modified xsi:type="dcterms:W3CDTF">2017-07-31T01:27:00Z</dcterms:modified>
</cp:coreProperties>
</file>